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0" w:rsidRPr="00262AAC" w:rsidRDefault="00D217FC" w:rsidP="00D217FC">
      <w:pPr>
        <w:jc w:val="right"/>
        <w:rPr>
          <w:szCs w:val="24"/>
        </w:rPr>
      </w:pPr>
      <w:r w:rsidRPr="00262AAC">
        <w:rPr>
          <w:szCs w:val="24"/>
        </w:rPr>
        <w:t>Alla cortese attenzione del</w:t>
      </w:r>
    </w:p>
    <w:p w:rsidR="00D217FC" w:rsidRPr="00262AAC" w:rsidRDefault="00D217FC" w:rsidP="00D217FC">
      <w:pPr>
        <w:jc w:val="right"/>
        <w:rPr>
          <w:szCs w:val="24"/>
        </w:rPr>
      </w:pPr>
      <w:r w:rsidRPr="00262AAC">
        <w:rPr>
          <w:szCs w:val="24"/>
        </w:rPr>
        <w:t xml:space="preserve">Ministro della Salute </w:t>
      </w:r>
    </w:p>
    <w:p w:rsidR="00D217FC" w:rsidRPr="00262AAC" w:rsidRDefault="00D217FC" w:rsidP="00D217FC">
      <w:pPr>
        <w:jc w:val="right"/>
        <w:rPr>
          <w:szCs w:val="24"/>
        </w:rPr>
      </w:pPr>
      <w:r w:rsidRPr="00262AAC">
        <w:rPr>
          <w:szCs w:val="24"/>
        </w:rPr>
        <w:t>Beatrice Lorenzin</w:t>
      </w:r>
    </w:p>
    <w:p w:rsidR="00D217FC" w:rsidRPr="00262AAC" w:rsidRDefault="00D217FC" w:rsidP="00D217FC">
      <w:pPr>
        <w:jc w:val="right"/>
        <w:rPr>
          <w:szCs w:val="24"/>
        </w:rPr>
      </w:pPr>
    </w:p>
    <w:p w:rsidR="00D217FC" w:rsidRPr="00262AAC" w:rsidRDefault="00D217FC" w:rsidP="00D217FC">
      <w:pPr>
        <w:jc w:val="right"/>
        <w:rPr>
          <w:szCs w:val="24"/>
        </w:rPr>
      </w:pPr>
      <w:r w:rsidRPr="00262AAC">
        <w:rPr>
          <w:szCs w:val="24"/>
        </w:rPr>
        <w:t xml:space="preserve">email : </w:t>
      </w:r>
      <w:hyperlink r:id="rId8" w:history="1">
        <w:r w:rsidRPr="00262AAC">
          <w:rPr>
            <w:rStyle w:val="Collegamentoipertestuale"/>
            <w:szCs w:val="24"/>
          </w:rPr>
          <w:t>segreteriaministro@sanita.it</w:t>
        </w:r>
      </w:hyperlink>
    </w:p>
    <w:p w:rsidR="00421810" w:rsidRPr="00262AAC" w:rsidRDefault="00421810" w:rsidP="003335B7">
      <w:pPr>
        <w:rPr>
          <w:szCs w:val="24"/>
        </w:rPr>
      </w:pPr>
    </w:p>
    <w:p w:rsidR="00D217FC" w:rsidRDefault="00D217FC" w:rsidP="003335B7">
      <w:pPr>
        <w:rPr>
          <w:szCs w:val="24"/>
        </w:rPr>
      </w:pPr>
    </w:p>
    <w:p w:rsidR="00D217FC" w:rsidRPr="00262AAC" w:rsidRDefault="00D217FC" w:rsidP="003335B7">
      <w:pPr>
        <w:rPr>
          <w:szCs w:val="24"/>
        </w:rPr>
      </w:pPr>
    </w:p>
    <w:p w:rsidR="00D217FC" w:rsidRPr="00262AAC" w:rsidRDefault="00D217FC" w:rsidP="003335B7">
      <w:pPr>
        <w:rPr>
          <w:szCs w:val="24"/>
        </w:rPr>
      </w:pPr>
    </w:p>
    <w:p w:rsidR="00421810" w:rsidRPr="00262AAC" w:rsidRDefault="00421810" w:rsidP="003335B7">
      <w:pPr>
        <w:rPr>
          <w:szCs w:val="24"/>
        </w:rPr>
      </w:pPr>
      <w:r w:rsidRPr="00262AAC">
        <w:rPr>
          <w:szCs w:val="24"/>
        </w:rPr>
        <w:t>Onorevole Ministro,</w:t>
      </w:r>
    </w:p>
    <w:p w:rsidR="00421810" w:rsidRPr="00262AAC" w:rsidRDefault="00421810" w:rsidP="003335B7">
      <w:pPr>
        <w:rPr>
          <w:szCs w:val="24"/>
        </w:rPr>
      </w:pPr>
    </w:p>
    <w:p w:rsidR="005C265F" w:rsidRPr="00262AAC" w:rsidRDefault="00421810" w:rsidP="00421810">
      <w:pPr>
        <w:jc w:val="both"/>
        <w:rPr>
          <w:szCs w:val="24"/>
        </w:rPr>
      </w:pPr>
      <w:r w:rsidRPr="00262AAC">
        <w:rPr>
          <w:szCs w:val="24"/>
        </w:rPr>
        <w:t xml:space="preserve">   mi trovo nuovamente a sollecitare la Sua autorevole attenzione su un problema, quello della violenza sui medici e sugli operatori sanitari che, anche per merito di trasmissioni come quella del programma tel</w:t>
      </w:r>
      <w:r w:rsidR="00A1429B">
        <w:rPr>
          <w:szCs w:val="24"/>
        </w:rPr>
        <w:t>evisivo “Non è l’arena” condotto</w:t>
      </w:r>
      <w:r w:rsidRPr="00262AAC">
        <w:rPr>
          <w:szCs w:val="24"/>
        </w:rPr>
        <w:t xml:space="preserve"> da Massimo Giletti,</w:t>
      </w:r>
      <w:r w:rsidR="00B402B3" w:rsidRPr="00262AAC">
        <w:rPr>
          <w:szCs w:val="24"/>
        </w:rPr>
        <w:t xml:space="preserve"> </w:t>
      </w:r>
      <w:r w:rsidRPr="00262AAC">
        <w:rPr>
          <w:szCs w:val="24"/>
        </w:rPr>
        <w:t>stanno sensibilizzando l’opinione pubblica</w:t>
      </w:r>
      <w:r w:rsidR="00B402B3" w:rsidRPr="00262AAC">
        <w:rPr>
          <w:szCs w:val="24"/>
        </w:rPr>
        <w:t>,</w:t>
      </w:r>
      <w:r w:rsidR="00C17DCE" w:rsidRPr="00262AAC">
        <w:rPr>
          <w:szCs w:val="24"/>
        </w:rPr>
        <w:t xml:space="preserve"> delineando i termini del pr</w:t>
      </w:r>
      <w:r w:rsidRPr="00262AAC">
        <w:rPr>
          <w:szCs w:val="24"/>
        </w:rPr>
        <w:t>oblema nella sua concretezza.</w:t>
      </w:r>
    </w:p>
    <w:p w:rsidR="00421810" w:rsidRPr="00262AAC" w:rsidRDefault="00421810" w:rsidP="00421810">
      <w:pPr>
        <w:jc w:val="both"/>
        <w:rPr>
          <w:szCs w:val="24"/>
        </w:rPr>
      </w:pPr>
    </w:p>
    <w:p w:rsidR="00C17DCE" w:rsidRPr="00262AAC" w:rsidRDefault="00421810" w:rsidP="00421810">
      <w:pPr>
        <w:jc w:val="both"/>
        <w:rPr>
          <w:szCs w:val="24"/>
        </w:rPr>
      </w:pPr>
      <w:r w:rsidRPr="00262AAC">
        <w:rPr>
          <w:szCs w:val="24"/>
        </w:rPr>
        <w:t xml:space="preserve">   E’ inaccettabile che il professionista </w:t>
      </w:r>
      <w:r w:rsidR="00B402B3" w:rsidRPr="00262AAC">
        <w:rPr>
          <w:szCs w:val="24"/>
        </w:rPr>
        <w:t xml:space="preserve">sanitario </w:t>
      </w:r>
      <w:r w:rsidRPr="00262AAC">
        <w:rPr>
          <w:szCs w:val="24"/>
        </w:rPr>
        <w:t>su cui si fonda uno dei servizi fondamentali di un Paese che vuol dirsi civile ovvero il Sistema sanitari</w:t>
      </w:r>
      <w:r w:rsidR="00C17DCE" w:rsidRPr="00262AAC">
        <w:rPr>
          <w:szCs w:val="24"/>
        </w:rPr>
        <w:t>o</w:t>
      </w:r>
      <w:r w:rsidRPr="00262AAC">
        <w:rPr>
          <w:szCs w:val="24"/>
        </w:rPr>
        <w:t xml:space="preserve"> si trovi a dover fare i conti con situazioni di fatiscenza di strutture in cui operare, di assoluta mancanza di sicurezza</w:t>
      </w:r>
      <w:r w:rsidR="00C17DCE" w:rsidRPr="00262AAC">
        <w:rPr>
          <w:szCs w:val="24"/>
        </w:rPr>
        <w:t xml:space="preserve"> nell’operare quotidiano,</w:t>
      </w:r>
      <w:r w:rsidRPr="00262AAC">
        <w:rPr>
          <w:szCs w:val="24"/>
        </w:rPr>
        <w:t xml:space="preserve"> sostanzialmente di solitudine </w:t>
      </w:r>
      <w:r w:rsidR="00BA028C" w:rsidRPr="00262AAC">
        <w:rPr>
          <w:szCs w:val="24"/>
        </w:rPr>
        <w:t>nel proprio esercizio profes</w:t>
      </w:r>
      <w:r w:rsidR="00C17DCE" w:rsidRPr="00262AAC">
        <w:rPr>
          <w:szCs w:val="24"/>
        </w:rPr>
        <w:t>sionale che assume connotati di vero e proprio rischio</w:t>
      </w:r>
      <w:r w:rsidR="00D217FC" w:rsidRPr="00262AAC">
        <w:rPr>
          <w:szCs w:val="24"/>
        </w:rPr>
        <w:t>,</w:t>
      </w:r>
      <w:r w:rsidR="00C17DCE" w:rsidRPr="00262AAC">
        <w:rPr>
          <w:szCs w:val="24"/>
        </w:rPr>
        <w:t xml:space="preserve"> nelle strutture </w:t>
      </w:r>
      <w:r w:rsidR="00B402B3" w:rsidRPr="00262AAC">
        <w:rPr>
          <w:szCs w:val="24"/>
        </w:rPr>
        <w:t>messe a disposizione per l’attività stessa.</w:t>
      </w:r>
    </w:p>
    <w:p w:rsidR="00C17DCE" w:rsidRPr="00262AAC" w:rsidRDefault="00C17DCE" w:rsidP="00421810">
      <w:pPr>
        <w:jc w:val="both"/>
        <w:rPr>
          <w:szCs w:val="24"/>
        </w:rPr>
      </w:pPr>
    </w:p>
    <w:p w:rsidR="00421810" w:rsidRPr="00262AAC" w:rsidRDefault="00C17DCE" w:rsidP="00421810">
      <w:pPr>
        <w:jc w:val="both"/>
        <w:rPr>
          <w:szCs w:val="24"/>
        </w:rPr>
      </w:pPr>
      <w:r w:rsidRPr="00262AAC">
        <w:rPr>
          <w:szCs w:val="24"/>
        </w:rPr>
        <w:t xml:space="preserve">   La </w:t>
      </w:r>
      <w:r w:rsidR="00B402B3" w:rsidRPr="00262AAC">
        <w:rPr>
          <w:szCs w:val="24"/>
        </w:rPr>
        <w:t xml:space="preserve">Sua apprezzabile e </w:t>
      </w:r>
      <w:r w:rsidRPr="00262AAC">
        <w:rPr>
          <w:szCs w:val="24"/>
        </w:rPr>
        <w:t>apprezzata iniziativa di</w:t>
      </w:r>
      <w:r w:rsidR="00262AAC" w:rsidRPr="00262AAC">
        <w:rPr>
          <w:szCs w:val="24"/>
        </w:rPr>
        <w:t xml:space="preserve"> attivazione dell’Osservatorio permanente per la garanzia della sicurezza e per la prevenzione degli episodi di violenza</w:t>
      </w:r>
      <w:r w:rsidR="00262AAC">
        <w:rPr>
          <w:szCs w:val="24"/>
        </w:rPr>
        <w:t>,</w:t>
      </w:r>
      <w:r w:rsidR="00262AAC" w:rsidRPr="00262AAC">
        <w:rPr>
          <w:szCs w:val="24"/>
        </w:rPr>
        <w:t xml:space="preserve"> come richiesto dalla FNOMCeO così come quella di </w:t>
      </w:r>
      <w:r w:rsidRPr="00262AAC">
        <w:rPr>
          <w:szCs w:val="24"/>
        </w:rPr>
        <w:t>incarica</w:t>
      </w:r>
      <w:r w:rsidR="000C2A43" w:rsidRPr="00262AAC">
        <w:rPr>
          <w:szCs w:val="24"/>
        </w:rPr>
        <w:t>re</w:t>
      </w:r>
      <w:r w:rsidRPr="00262AAC">
        <w:rPr>
          <w:szCs w:val="24"/>
        </w:rPr>
        <w:t xml:space="preserve"> i NAS di procedere a ispezioni</w:t>
      </w:r>
      <w:r w:rsidR="00BA028C" w:rsidRPr="00262AAC">
        <w:rPr>
          <w:szCs w:val="24"/>
        </w:rPr>
        <w:t xml:space="preserve"> </w:t>
      </w:r>
      <w:r w:rsidRPr="00262AAC">
        <w:rPr>
          <w:szCs w:val="24"/>
        </w:rPr>
        <w:t xml:space="preserve">nelle sedi </w:t>
      </w:r>
      <w:r w:rsidR="000C2A43" w:rsidRPr="00262AAC">
        <w:rPr>
          <w:szCs w:val="24"/>
        </w:rPr>
        <w:t xml:space="preserve">ove operano i medici e i professionisti sanitari, in particolare in quelle situate in zone isolate, costituisce un primo passo verso un’assunzione di responsabilità nei confronti del problema che non può essere liquidato </w:t>
      </w:r>
      <w:r w:rsidR="00B402B3" w:rsidRPr="00262AAC">
        <w:rPr>
          <w:szCs w:val="24"/>
        </w:rPr>
        <w:t>velocemente</w:t>
      </w:r>
      <w:r w:rsidR="000C2A43" w:rsidRPr="00262AAC">
        <w:rPr>
          <w:szCs w:val="24"/>
        </w:rPr>
        <w:t xml:space="preserve"> né tanto meno, mi permetta onorevole Ministro, trincerandosi dietro l’esiguità se non la assenza di risorse</w:t>
      </w:r>
      <w:r w:rsidR="00B402B3" w:rsidRPr="00262AAC">
        <w:rPr>
          <w:szCs w:val="24"/>
        </w:rPr>
        <w:t xml:space="preserve"> e di finanziamenti dedicati</w:t>
      </w:r>
      <w:r w:rsidR="000C2A43" w:rsidRPr="00262AAC">
        <w:rPr>
          <w:szCs w:val="24"/>
        </w:rPr>
        <w:t>.</w:t>
      </w:r>
    </w:p>
    <w:p w:rsidR="00262AAC" w:rsidRPr="00262AAC" w:rsidRDefault="00262AAC" w:rsidP="00421810">
      <w:pPr>
        <w:jc w:val="both"/>
        <w:rPr>
          <w:szCs w:val="24"/>
        </w:rPr>
      </w:pPr>
    </w:p>
    <w:p w:rsidR="00262AAC" w:rsidRPr="00262AAC" w:rsidRDefault="00262AAC" w:rsidP="0042181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262AAC">
        <w:rPr>
          <w:szCs w:val="24"/>
        </w:rPr>
        <w:t xml:space="preserve">La Federazione Nazionale da tempo è impegnata su questo fronte con l’istituzione di un gruppo di lavoro interno, con iniziative di informazione sui mass media, con attivazione di percorsi formativi specifici per i medici, con sensibilizzazioni individuali e collettive di esponenti parlamentari sul tema ma è di tutta evidenza che il fenomeno ha travalicato i confini di un problema di categoria per assumere contorni di problema di valenza nazionale. </w:t>
      </w:r>
    </w:p>
    <w:p w:rsidR="00262AAC" w:rsidRPr="00262AAC" w:rsidRDefault="00262AAC" w:rsidP="00421810">
      <w:pPr>
        <w:jc w:val="both"/>
        <w:rPr>
          <w:szCs w:val="24"/>
        </w:rPr>
      </w:pPr>
    </w:p>
    <w:p w:rsidR="00262AAC" w:rsidRDefault="00262AAC" w:rsidP="0042181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262AAC">
        <w:rPr>
          <w:szCs w:val="24"/>
        </w:rPr>
        <w:t>Gli episodi di violenza non h</w:t>
      </w:r>
      <w:r>
        <w:rPr>
          <w:szCs w:val="24"/>
        </w:rPr>
        <w:t>anno collocazione geografica</w:t>
      </w:r>
      <w:r w:rsidRPr="00262AAC">
        <w:rPr>
          <w:szCs w:val="24"/>
        </w:rPr>
        <w:t xml:space="preserve"> e seppure le peggiori condizioni ambientali delle struttu</w:t>
      </w:r>
      <w:r w:rsidR="00752DAC">
        <w:rPr>
          <w:szCs w:val="24"/>
        </w:rPr>
        <w:t>re sanitarie sono concentrate nel</w:t>
      </w:r>
      <w:r w:rsidRPr="00262AAC">
        <w:rPr>
          <w:szCs w:val="24"/>
        </w:rPr>
        <w:t xml:space="preserve"> sud del Paese le aggressioni e intimidazioni sono all’ordine del giorno su tutto il territorio. </w:t>
      </w:r>
    </w:p>
    <w:p w:rsidR="00262AAC" w:rsidRDefault="00262AAC" w:rsidP="00421810">
      <w:pPr>
        <w:jc w:val="both"/>
        <w:rPr>
          <w:szCs w:val="24"/>
        </w:rPr>
      </w:pPr>
    </w:p>
    <w:p w:rsidR="00262AAC" w:rsidRPr="00262AAC" w:rsidRDefault="00262AAC" w:rsidP="00421810">
      <w:pPr>
        <w:jc w:val="both"/>
        <w:rPr>
          <w:szCs w:val="24"/>
        </w:rPr>
      </w:pPr>
    </w:p>
    <w:p w:rsidR="000C2A43" w:rsidRPr="00262AAC" w:rsidRDefault="000C2A43" w:rsidP="00421810">
      <w:pPr>
        <w:jc w:val="both"/>
        <w:rPr>
          <w:szCs w:val="24"/>
        </w:rPr>
      </w:pPr>
    </w:p>
    <w:p w:rsidR="00262AAC" w:rsidRDefault="00262AAC" w:rsidP="00421810">
      <w:pPr>
        <w:jc w:val="both"/>
        <w:rPr>
          <w:szCs w:val="24"/>
        </w:rPr>
      </w:pPr>
    </w:p>
    <w:p w:rsidR="00262AAC" w:rsidRDefault="00262AAC" w:rsidP="00421810">
      <w:pPr>
        <w:jc w:val="both"/>
        <w:rPr>
          <w:szCs w:val="24"/>
        </w:rPr>
      </w:pPr>
    </w:p>
    <w:p w:rsidR="000C2A43" w:rsidRPr="00262AAC" w:rsidRDefault="00B402B3" w:rsidP="00421810">
      <w:pPr>
        <w:jc w:val="both"/>
        <w:rPr>
          <w:szCs w:val="24"/>
        </w:rPr>
      </w:pPr>
      <w:r w:rsidRPr="00262AAC">
        <w:rPr>
          <w:szCs w:val="24"/>
        </w:rPr>
        <w:t xml:space="preserve">   Ci sono ambiti </w:t>
      </w:r>
      <w:r w:rsidR="000C2A43" w:rsidRPr="00262AAC">
        <w:rPr>
          <w:szCs w:val="24"/>
        </w:rPr>
        <w:t>di vita e di lavoro di assoluta priorità che richiedono l’adozione di misure</w:t>
      </w:r>
      <w:r w:rsidRPr="00262AAC">
        <w:rPr>
          <w:szCs w:val="24"/>
        </w:rPr>
        <w:t>,</w:t>
      </w:r>
      <w:r w:rsidR="000C2A43" w:rsidRPr="00262AAC">
        <w:rPr>
          <w:szCs w:val="24"/>
        </w:rPr>
        <w:t xml:space="preserve"> </w:t>
      </w:r>
      <w:r w:rsidRPr="00262AAC">
        <w:rPr>
          <w:szCs w:val="24"/>
        </w:rPr>
        <w:t xml:space="preserve">forti e mirate, </w:t>
      </w:r>
      <w:r w:rsidR="000C2A43" w:rsidRPr="00262AAC">
        <w:rPr>
          <w:szCs w:val="24"/>
        </w:rPr>
        <w:t>di prevenzione e tutela non rinviabili. Non è più soltanto una questione di dignità di esercizio professionale, la violenza delle azioni criminose perpetrate ai danni dei medici sempre pi</w:t>
      </w:r>
      <w:r w:rsidRPr="00262AAC">
        <w:rPr>
          <w:szCs w:val="24"/>
        </w:rPr>
        <w:t>ù spesso, è divenuta</w:t>
      </w:r>
      <w:r w:rsidR="000C2A43" w:rsidRPr="00262AAC">
        <w:rPr>
          <w:szCs w:val="24"/>
        </w:rPr>
        <w:t xml:space="preserve"> questione di sicurezza personale.</w:t>
      </w:r>
    </w:p>
    <w:p w:rsidR="00262AAC" w:rsidRPr="00262AAC" w:rsidRDefault="00262AAC" w:rsidP="00421810">
      <w:pPr>
        <w:jc w:val="both"/>
        <w:rPr>
          <w:szCs w:val="24"/>
        </w:rPr>
      </w:pPr>
    </w:p>
    <w:p w:rsidR="00B402B3" w:rsidRPr="00262AAC" w:rsidRDefault="000C2A43" w:rsidP="00421810">
      <w:pPr>
        <w:jc w:val="both"/>
        <w:rPr>
          <w:szCs w:val="24"/>
        </w:rPr>
      </w:pPr>
      <w:r w:rsidRPr="00262AAC">
        <w:rPr>
          <w:szCs w:val="24"/>
        </w:rPr>
        <w:t xml:space="preserve">  La richiesta che Le pongo è quella di </w:t>
      </w:r>
      <w:r w:rsidRPr="00262AAC">
        <w:rPr>
          <w:i/>
          <w:szCs w:val="24"/>
        </w:rPr>
        <w:t>una chiusura immediata degli ambulatori, delle sedi di guardia medica, dei pronto soccorso non idonei</w:t>
      </w:r>
      <w:r w:rsidRPr="00262AAC">
        <w:rPr>
          <w:szCs w:val="24"/>
        </w:rPr>
        <w:t xml:space="preserve"> secondo la normativa a consentire lo svolgimento di un sereno turno di lavoro. Le responsabilità andranno accertate anche quelle amministrative ma non c’è più tempo da perdere </w:t>
      </w:r>
      <w:r w:rsidR="00B402B3" w:rsidRPr="00262AAC">
        <w:rPr>
          <w:szCs w:val="24"/>
        </w:rPr>
        <w:t>.</w:t>
      </w:r>
    </w:p>
    <w:p w:rsidR="00B402B3" w:rsidRPr="00262AAC" w:rsidRDefault="00B402B3" w:rsidP="00421810">
      <w:pPr>
        <w:jc w:val="both"/>
        <w:rPr>
          <w:szCs w:val="24"/>
        </w:rPr>
      </w:pPr>
    </w:p>
    <w:p w:rsidR="00B402B3" w:rsidRPr="00262AAC" w:rsidRDefault="00B402B3" w:rsidP="00421810">
      <w:pPr>
        <w:jc w:val="both"/>
        <w:rPr>
          <w:szCs w:val="24"/>
        </w:rPr>
      </w:pPr>
      <w:r w:rsidRPr="00262AAC">
        <w:rPr>
          <w:szCs w:val="24"/>
        </w:rPr>
        <w:t xml:space="preserve">   Mi auguro che la richiesta di udienza al Presidente della Repubblica professor Sergio Mattarella venga accolta al fine di consentire alla FNOMCeO di meglio esplicitare la situazione, richiamando il diritto costituzionale a operare in condizioni di sicurezza oltre a quello di sostenere una proposta di legge che aumenti le pene per i casi di violenza di tale tipo.</w:t>
      </w:r>
    </w:p>
    <w:p w:rsidR="00D217FC" w:rsidRPr="00262AAC" w:rsidRDefault="00D217FC" w:rsidP="00421810">
      <w:pPr>
        <w:jc w:val="both"/>
        <w:rPr>
          <w:szCs w:val="24"/>
        </w:rPr>
      </w:pPr>
    </w:p>
    <w:p w:rsidR="00D217FC" w:rsidRPr="00262AAC" w:rsidRDefault="00D217FC" w:rsidP="00421810">
      <w:pPr>
        <w:jc w:val="both"/>
        <w:rPr>
          <w:szCs w:val="24"/>
        </w:rPr>
      </w:pPr>
      <w:r w:rsidRPr="00262AAC">
        <w:rPr>
          <w:szCs w:val="24"/>
        </w:rPr>
        <w:t xml:space="preserve">                                       Nel ringraziarLa  Le invio cordiali saluti</w:t>
      </w:r>
    </w:p>
    <w:p w:rsidR="00D217FC" w:rsidRPr="00262AAC" w:rsidRDefault="00D217FC" w:rsidP="00D217FC">
      <w:pPr>
        <w:jc w:val="right"/>
        <w:rPr>
          <w:szCs w:val="24"/>
        </w:rPr>
      </w:pPr>
      <w:r w:rsidRPr="00262AAC">
        <w:rPr>
          <w:szCs w:val="24"/>
        </w:rPr>
        <w:t>Filippo Anelli</w:t>
      </w:r>
    </w:p>
    <w:p w:rsidR="00B402B3" w:rsidRPr="00262AAC" w:rsidRDefault="00B402B3" w:rsidP="00421810">
      <w:pPr>
        <w:jc w:val="both"/>
        <w:rPr>
          <w:szCs w:val="24"/>
        </w:rPr>
      </w:pPr>
    </w:p>
    <w:p w:rsidR="000C2A43" w:rsidRPr="00262AAC" w:rsidRDefault="00B402B3" w:rsidP="00421810">
      <w:pPr>
        <w:jc w:val="both"/>
        <w:rPr>
          <w:szCs w:val="24"/>
        </w:rPr>
      </w:pPr>
      <w:r w:rsidRPr="00262AAC">
        <w:rPr>
          <w:szCs w:val="24"/>
        </w:rPr>
        <w:t xml:space="preserve">   </w:t>
      </w:r>
      <w:r w:rsidR="000C2A43" w:rsidRPr="00262AAC">
        <w:rPr>
          <w:szCs w:val="24"/>
        </w:rPr>
        <w:t xml:space="preserve"> </w:t>
      </w:r>
    </w:p>
    <w:sectPr w:rsidR="000C2A43" w:rsidRPr="00262AAC" w:rsidSect="00CE2004">
      <w:headerReference w:type="default" r:id="rId9"/>
      <w:footerReference w:type="default" r:id="rId10"/>
      <w:type w:val="continuous"/>
      <w:pgSz w:w="11907" w:h="16840" w:code="9"/>
      <w:pgMar w:top="1418" w:right="1531" w:bottom="1134" w:left="1843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E9" w:rsidRDefault="00D84EE9" w:rsidP="00A60B0B">
      <w:r>
        <w:separator/>
      </w:r>
    </w:p>
  </w:endnote>
  <w:endnote w:type="continuationSeparator" w:id="1">
    <w:p w:rsidR="00D84EE9" w:rsidRDefault="00D84EE9" w:rsidP="00A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B" w:rsidRPr="00636131" w:rsidRDefault="00A60B0B" w:rsidP="00636131">
    <w:pPr>
      <w:pStyle w:val="Pidipagina"/>
      <w:pBdr>
        <w:bottom w:val="single" w:sz="12" w:space="1" w:color="auto"/>
      </w:pBdr>
      <w:spacing w:line="240" w:lineRule="atLeast"/>
      <w:ind w:left="-227"/>
      <w:jc w:val="center"/>
      <w:rPr>
        <w:color w:val="365F91"/>
        <w:spacing w:val="20"/>
      </w:rPr>
    </w:pPr>
    <w:r w:rsidRPr="00636131">
      <w:rPr>
        <w:color w:val="365F91"/>
        <w:spacing w:val="20"/>
      </w:rPr>
      <w:t xml:space="preserve">FNOMCeO </w:t>
    </w:r>
    <w:r w:rsidRPr="00636131">
      <w:rPr>
        <w:color w:val="365F91"/>
        <w:spacing w:val="20"/>
        <w:sz w:val="20"/>
      </w:rPr>
      <w:t>Federazione Nazionale degli Ordini dei Medici Chirurghi e degli Odontoiatri</w:t>
    </w:r>
  </w:p>
  <w:p w:rsidR="00A60B0B" w:rsidRPr="00880F86" w:rsidRDefault="00DF0028" w:rsidP="00605ACF">
    <w:pPr>
      <w:pStyle w:val="Pidipagina"/>
      <w:spacing w:line="240" w:lineRule="atLeast"/>
      <w:ind w:left="-227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Via Ferdinando di Savoia, 1 </w:t>
    </w:r>
    <w:r w:rsidR="00A60B0B" w:rsidRPr="00880F86">
      <w:rPr>
        <w:color w:val="365F91"/>
        <w:sz w:val="16"/>
        <w:szCs w:val="16"/>
      </w:rPr>
      <w:t xml:space="preserve"> – 00192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</w:t>
    </w:r>
    <w:r w:rsidR="000F7F50">
      <w:rPr>
        <w:color w:val="365F91"/>
        <w:sz w:val="16"/>
        <w:szCs w:val="16"/>
      </w:rPr>
      <w:t xml:space="preserve">  </w:t>
    </w:r>
    <w:r w:rsidR="00A60B0B" w:rsidRPr="00880F86">
      <w:rPr>
        <w:color w:val="365F91"/>
        <w:sz w:val="16"/>
        <w:szCs w:val="16"/>
      </w:rPr>
      <w:t xml:space="preserve">–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  <w:p w:rsidR="00A60B0B" w:rsidRDefault="00A60B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E9" w:rsidRDefault="00D84EE9" w:rsidP="00A60B0B">
      <w:r>
        <w:separator/>
      </w:r>
    </w:p>
  </w:footnote>
  <w:footnote w:type="continuationSeparator" w:id="1">
    <w:p w:rsidR="00D84EE9" w:rsidRDefault="00D84EE9" w:rsidP="00A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Default="007D22BC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4.5pt" o:ole="" fillcolor="window">
          <v:imagedata r:id="rId1" o:title=""/>
        </v:shape>
        <o:OLEObject Type="Embed" ProgID="PBrush" ShapeID="_x0000_i1025" DrawAspect="Content" ObjectID="_1588412556" r:id="rId2"/>
      </w:object>
    </w:r>
  </w:p>
  <w:p w:rsidR="007D22BC" w:rsidRPr="00880F86" w:rsidRDefault="007D22BC">
    <w:pPr>
      <w:pStyle w:val="Intestazione"/>
      <w:rPr>
        <w:color w:val="365F91"/>
        <w:sz w:val="28"/>
        <w:szCs w:val="28"/>
      </w:rPr>
    </w:pPr>
    <w:r w:rsidRPr="00880F86">
      <w:rPr>
        <w:color w:val="365F91"/>
        <w:sz w:val="28"/>
        <w:szCs w:val="28"/>
      </w:rPr>
      <w:t>FNOMCeO</w:t>
    </w:r>
  </w:p>
  <w:p w:rsidR="007D22BC" w:rsidRPr="00EF67C6" w:rsidRDefault="007D22BC">
    <w:pPr>
      <w:pStyle w:val="Intestazione"/>
      <w:rPr>
        <w:rFonts w:ascii="Monotype Corsiva" w:hAnsi="Monotype Corsiva"/>
        <w:sz w:val="28"/>
        <w:szCs w:val="28"/>
      </w:rPr>
    </w:pPr>
    <w:r w:rsidRPr="00EF67C6">
      <w:rPr>
        <w:rFonts w:ascii="Monotype Corsiva" w:hAnsi="Monotype Corsiva"/>
        <w:color w:val="365F91"/>
        <w:sz w:val="28"/>
        <w:szCs w:val="28"/>
      </w:rPr>
      <w:t>Il Presidente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3EC"/>
    <w:multiLevelType w:val="multilevel"/>
    <w:tmpl w:val="50625A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0BEC"/>
    <w:multiLevelType w:val="singleLevel"/>
    <w:tmpl w:val="33F6C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1157CC"/>
    <w:multiLevelType w:val="hybridMultilevel"/>
    <w:tmpl w:val="F90CDC62"/>
    <w:lvl w:ilvl="0" w:tplc="6E369EAE">
      <w:numFmt w:val="bullet"/>
      <w:lvlText w:val="-"/>
      <w:lvlJc w:val="left"/>
      <w:pPr>
        <w:ind w:left="94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79E5526"/>
    <w:multiLevelType w:val="hybridMultilevel"/>
    <w:tmpl w:val="0B5C1B66"/>
    <w:lvl w:ilvl="0" w:tplc="74D0B8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7B79"/>
    <w:multiLevelType w:val="hybridMultilevel"/>
    <w:tmpl w:val="3DF2E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4"/>
  </w:hdrShapeDefaults>
  <w:footnotePr>
    <w:footnote w:id="0"/>
    <w:footnote w:id="1"/>
  </w:footnotePr>
  <w:endnotePr>
    <w:endnote w:id="0"/>
    <w:endnote w:id="1"/>
  </w:endnotePr>
  <w:compat/>
  <w:rsids>
    <w:rsidRoot w:val="003B7C9E"/>
    <w:rsid w:val="000000ED"/>
    <w:rsid w:val="00000B3E"/>
    <w:rsid w:val="00003E33"/>
    <w:rsid w:val="00007CDC"/>
    <w:rsid w:val="000100E3"/>
    <w:rsid w:val="00015E1F"/>
    <w:rsid w:val="000170D6"/>
    <w:rsid w:val="00026D54"/>
    <w:rsid w:val="000302E2"/>
    <w:rsid w:val="0003066A"/>
    <w:rsid w:val="000314C9"/>
    <w:rsid w:val="00034844"/>
    <w:rsid w:val="0004221B"/>
    <w:rsid w:val="00045BF2"/>
    <w:rsid w:val="00047618"/>
    <w:rsid w:val="000526B8"/>
    <w:rsid w:val="00054391"/>
    <w:rsid w:val="00055294"/>
    <w:rsid w:val="000562CF"/>
    <w:rsid w:val="00056E14"/>
    <w:rsid w:val="00060F62"/>
    <w:rsid w:val="0006613F"/>
    <w:rsid w:val="00067C3B"/>
    <w:rsid w:val="0007090B"/>
    <w:rsid w:val="00070FB5"/>
    <w:rsid w:val="00076090"/>
    <w:rsid w:val="000812DD"/>
    <w:rsid w:val="00082B75"/>
    <w:rsid w:val="00084806"/>
    <w:rsid w:val="00087146"/>
    <w:rsid w:val="00087969"/>
    <w:rsid w:val="000919C5"/>
    <w:rsid w:val="00092F93"/>
    <w:rsid w:val="000932E5"/>
    <w:rsid w:val="00096A9D"/>
    <w:rsid w:val="00097A91"/>
    <w:rsid w:val="000A1347"/>
    <w:rsid w:val="000A27A3"/>
    <w:rsid w:val="000A7DA8"/>
    <w:rsid w:val="000B0A84"/>
    <w:rsid w:val="000B1142"/>
    <w:rsid w:val="000B45C4"/>
    <w:rsid w:val="000C1336"/>
    <w:rsid w:val="000C1733"/>
    <w:rsid w:val="000C27BD"/>
    <w:rsid w:val="000C2A43"/>
    <w:rsid w:val="000C2ABA"/>
    <w:rsid w:val="000C3FDF"/>
    <w:rsid w:val="000C57F1"/>
    <w:rsid w:val="000C7CA7"/>
    <w:rsid w:val="000D133C"/>
    <w:rsid w:val="000D40C4"/>
    <w:rsid w:val="000D5B76"/>
    <w:rsid w:val="000D5F63"/>
    <w:rsid w:val="000D77AD"/>
    <w:rsid w:val="000E0DCE"/>
    <w:rsid w:val="000E2843"/>
    <w:rsid w:val="000F2525"/>
    <w:rsid w:val="000F2C84"/>
    <w:rsid w:val="000F3813"/>
    <w:rsid w:val="000F38B5"/>
    <w:rsid w:val="000F40FF"/>
    <w:rsid w:val="000F4A55"/>
    <w:rsid w:val="000F52EF"/>
    <w:rsid w:val="000F5A00"/>
    <w:rsid w:val="000F7F50"/>
    <w:rsid w:val="00100549"/>
    <w:rsid w:val="00100950"/>
    <w:rsid w:val="00102726"/>
    <w:rsid w:val="00104531"/>
    <w:rsid w:val="0010645A"/>
    <w:rsid w:val="001172C7"/>
    <w:rsid w:val="00124BBB"/>
    <w:rsid w:val="00127F08"/>
    <w:rsid w:val="0013139C"/>
    <w:rsid w:val="001326A9"/>
    <w:rsid w:val="00134065"/>
    <w:rsid w:val="00134B55"/>
    <w:rsid w:val="001402B1"/>
    <w:rsid w:val="00140EA4"/>
    <w:rsid w:val="001432CC"/>
    <w:rsid w:val="00147381"/>
    <w:rsid w:val="00150078"/>
    <w:rsid w:val="001508CD"/>
    <w:rsid w:val="00151390"/>
    <w:rsid w:val="001525A1"/>
    <w:rsid w:val="001556A2"/>
    <w:rsid w:val="001558DE"/>
    <w:rsid w:val="001576BC"/>
    <w:rsid w:val="001606E7"/>
    <w:rsid w:val="00163327"/>
    <w:rsid w:val="0016491C"/>
    <w:rsid w:val="00167782"/>
    <w:rsid w:val="00173BE7"/>
    <w:rsid w:val="00175EC4"/>
    <w:rsid w:val="00181755"/>
    <w:rsid w:val="001846E4"/>
    <w:rsid w:val="001905B6"/>
    <w:rsid w:val="00192509"/>
    <w:rsid w:val="001966ED"/>
    <w:rsid w:val="001970FE"/>
    <w:rsid w:val="001A4AC1"/>
    <w:rsid w:val="001A7702"/>
    <w:rsid w:val="001B5C62"/>
    <w:rsid w:val="001C0181"/>
    <w:rsid w:val="001C22AF"/>
    <w:rsid w:val="001C2953"/>
    <w:rsid w:val="001C6797"/>
    <w:rsid w:val="001C6C9C"/>
    <w:rsid w:val="001D0E67"/>
    <w:rsid w:val="001D303D"/>
    <w:rsid w:val="001D7634"/>
    <w:rsid w:val="001D7B0D"/>
    <w:rsid w:val="001E1E16"/>
    <w:rsid w:val="001E611B"/>
    <w:rsid w:val="001E78AA"/>
    <w:rsid w:val="001F18E8"/>
    <w:rsid w:val="001F1AB9"/>
    <w:rsid w:val="001F216D"/>
    <w:rsid w:val="001F3C33"/>
    <w:rsid w:val="002015DA"/>
    <w:rsid w:val="00204E45"/>
    <w:rsid w:val="00206513"/>
    <w:rsid w:val="00207A5D"/>
    <w:rsid w:val="00214F5D"/>
    <w:rsid w:val="00216DE6"/>
    <w:rsid w:val="00217E53"/>
    <w:rsid w:val="002208AD"/>
    <w:rsid w:val="002249A2"/>
    <w:rsid w:val="00225D29"/>
    <w:rsid w:val="00230BBD"/>
    <w:rsid w:val="0023424A"/>
    <w:rsid w:val="00236BB6"/>
    <w:rsid w:val="00240301"/>
    <w:rsid w:val="00242B80"/>
    <w:rsid w:val="00250AC2"/>
    <w:rsid w:val="00251015"/>
    <w:rsid w:val="0025276A"/>
    <w:rsid w:val="00261023"/>
    <w:rsid w:val="00262AAC"/>
    <w:rsid w:val="002637ED"/>
    <w:rsid w:val="00265D2A"/>
    <w:rsid w:val="002662D0"/>
    <w:rsid w:val="00270C83"/>
    <w:rsid w:val="00272F7D"/>
    <w:rsid w:val="0027344B"/>
    <w:rsid w:val="00274E7C"/>
    <w:rsid w:val="002751F2"/>
    <w:rsid w:val="0027751D"/>
    <w:rsid w:val="00277E0F"/>
    <w:rsid w:val="0028035F"/>
    <w:rsid w:val="002860A3"/>
    <w:rsid w:val="00287826"/>
    <w:rsid w:val="0029199F"/>
    <w:rsid w:val="00291BE9"/>
    <w:rsid w:val="00293977"/>
    <w:rsid w:val="00293BB2"/>
    <w:rsid w:val="0029781F"/>
    <w:rsid w:val="00297E08"/>
    <w:rsid w:val="002A3DE0"/>
    <w:rsid w:val="002B2EDD"/>
    <w:rsid w:val="002B54ED"/>
    <w:rsid w:val="002B6A7B"/>
    <w:rsid w:val="002C0839"/>
    <w:rsid w:val="002C1B39"/>
    <w:rsid w:val="002C4076"/>
    <w:rsid w:val="002C7640"/>
    <w:rsid w:val="002D0BFE"/>
    <w:rsid w:val="002D616A"/>
    <w:rsid w:val="002D7BDE"/>
    <w:rsid w:val="002E2BE5"/>
    <w:rsid w:val="002E3AB8"/>
    <w:rsid w:val="002E74BC"/>
    <w:rsid w:val="002F1365"/>
    <w:rsid w:val="002F335E"/>
    <w:rsid w:val="002F34BC"/>
    <w:rsid w:val="002F38ED"/>
    <w:rsid w:val="002F41E9"/>
    <w:rsid w:val="002F5B3C"/>
    <w:rsid w:val="002F6AB2"/>
    <w:rsid w:val="002F770A"/>
    <w:rsid w:val="002F7789"/>
    <w:rsid w:val="002F7F8B"/>
    <w:rsid w:val="00301547"/>
    <w:rsid w:val="003039F6"/>
    <w:rsid w:val="00303F71"/>
    <w:rsid w:val="003112CE"/>
    <w:rsid w:val="0031136A"/>
    <w:rsid w:val="00313AF6"/>
    <w:rsid w:val="00314278"/>
    <w:rsid w:val="0032145E"/>
    <w:rsid w:val="00322B7E"/>
    <w:rsid w:val="00326B17"/>
    <w:rsid w:val="003271ED"/>
    <w:rsid w:val="003277AD"/>
    <w:rsid w:val="003335B7"/>
    <w:rsid w:val="00334E93"/>
    <w:rsid w:val="00337FB3"/>
    <w:rsid w:val="003512E4"/>
    <w:rsid w:val="00352CB3"/>
    <w:rsid w:val="00352D11"/>
    <w:rsid w:val="00352D25"/>
    <w:rsid w:val="00355F06"/>
    <w:rsid w:val="00356442"/>
    <w:rsid w:val="0035648B"/>
    <w:rsid w:val="00357328"/>
    <w:rsid w:val="00365234"/>
    <w:rsid w:val="0037174F"/>
    <w:rsid w:val="00373DE4"/>
    <w:rsid w:val="003747B1"/>
    <w:rsid w:val="0038220A"/>
    <w:rsid w:val="00390712"/>
    <w:rsid w:val="003930AA"/>
    <w:rsid w:val="003971C5"/>
    <w:rsid w:val="003A2E4C"/>
    <w:rsid w:val="003A67D6"/>
    <w:rsid w:val="003A7DDB"/>
    <w:rsid w:val="003B0B79"/>
    <w:rsid w:val="003B101A"/>
    <w:rsid w:val="003B50FC"/>
    <w:rsid w:val="003B5E96"/>
    <w:rsid w:val="003B5F3A"/>
    <w:rsid w:val="003B7487"/>
    <w:rsid w:val="003B7AB9"/>
    <w:rsid w:val="003B7C9E"/>
    <w:rsid w:val="003C3276"/>
    <w:rsid w:val="003C398D"/>
    <w:rsid w:val="003C684A"/>
    <w:rsid w:val="003C6926"/>
    <w:rsid w:val="003D0DAE"/>
    <w:rsid w:val="003D609B"/>
    <w:rsid w:val="003D68AF"/>
    <w:rsid w:val="003E1B49"/>
    <w:rsid w:val="003E30FA"/>
    <w:rsid w:val="003E4E06"/>
    <w:rsid w:val="003E4FFD"/>
    <w:rsid w:val="003E6B7D"/>
    <w:rsid w:val="003F2D5B"/>
    <w:rsid w:val="003F2E79"/>
    <w:rsid w:val="003F5AAF"/>
    <w:rsid w:val="00406D8E"/>
    <w:rsid w:val="00407BA6"/>
    <w:rsid w:val="004106D1"/>
    <w:rsid w:val="0041095E"/>
    <w:rsid w:val="00413352"/>
    <w:rsid w:val="00416458"/>
    <w:rsid w:val="0041652C"/>
    <w:rsid w:val="00416EA5"/>
    <w:rsid w:val="00421810"/>
    <w:rsid w:val="0043230C"/>
    <w:rsid w:val="00433FCF"/>
    <w:rsid w:val="00440429"/>
    <w:rsid w:val="00440DC7"/>
    <w:rsid w:val="00446915"/>
    <w:rsid w:val="00446ED1"/>
    <w:rsid w:val="00453153"/>
    <w:rsid w:val="004536C6"/>
    <w:rsid w:val="00453E91"/>
    <w:rsid w:val="0045401F"/>
    <w:rsid w:val="00456EFE"/>
    <w:rsid w:val="00463DB3"/>
    <w:rsid w:val="004716AE"/>
    <w:rsid w:val="00474BE7"/>
    <w:rsid w:val="004768AF"/>
    <w:rsid w:val="004805F2"/>
    <w:rsid w:val="004816E0"/>
    <w:rsid w:val="00487EEE"/>
    <w:rsid w:val="0049370A"/>
    <w:rsid w:val="00494BB6"/>
    <w:rsid w:val="0049760D"/>
    <w:rsid w:val="00497B62"/>
    <w:rsid w:val="00497B7C"/>
    <w:rsid w:val="004A0D03"/>
    <w:rsid w:val="004A288F"/>
    <w:rsid w:val="004A7929"/>
    <w:rsid w:val="004B68D6"/>
    <w:rsid w:val="004D383D"/>
    <w:rsid w:val="004D3A32"/>
    <w:rsid w:val="004D4AD3"/>
    <w:rsid w:val="004D5863"/>
    <w:rsid w:val="004D7505"/>
    <w:rsid w:val="004D7DF3"/>
    <w:rsid w:val="004E1FB0"/>
    <w:rsid w:val="004E5CE0"/>
    <w:rsid w:val="004E78CA"/>
    <w:rsid w:val="004F2AEA"/>
    <w:rsid w:val="0050136A"/>
    <w:rsid w:val="00504BCC"/>
    <w:rsid w:val="00507198"/>
    <w:rsid w:val="00510C11"/>
    <w:rsid w:val="00513AC8"/>
    <w:rsid w:val="00514163"/>
    <w:rsid w:val="00515302"/>
    <w:rsid w:val="005233F3"/>
    <w:rsid w:val="0052737C"/>
    <w:rsid w:val="005336B2"/>
    <w:rsid w:val="00533FAA"/>
    <w:rsid w:val="0054098A"/>
    <w:rsid w:val="00542C6A"/>
    <w:rsid w:val="00543A0D"/>
    <w:rsid w:val="005507C3"/>
    <w:rsid w:val="005543F5"/>
    <w:rsid w:val="005546E8"/>
    <w:rsid w:val="00554ABF"/>
    <w:rsid w:val="0056027C"/>
    <w:rsid w:val="00561537"/>
    <w:rsid w:val="00561FC7"/>
    <w:rsid w:val="005631B0"/>
    <w:rsid w:val="005652B2"/>
    <w:rsid w:val="0056736C"/>
    <w:rsid w:val="00571B6E"/>
    <w:rsid w:val="00571DEC"/>
    <w:rsid w:val="00576E08"/>
    <w:rsid w:val="00577DB7"/>
    <w:rsid w:val="00581AE0"/>
    <w:rsid w:val="00582FBD"/>
    <w:rsid w:val="005830EE"/>
    <w:rsid w:val="005857AA"/>
    <w:rsid w:val="005858E5"/>
    <w:rsid w:val="00586416"/>
    <w:rsid w:val="00591A9A"/>
    <w:rsid w:val="00593C29"/>
    <w:rsid w:val="005A2BD7"/>
    <w:rsid w:val="005A6BFD"/>
    <w:rsid w:val="005B66F6"/>
    <w:rsid w:val="005B7995"/>
    <w:rsid w:val="005B7C79"/>
    <w:rsid w:val="005C0BB5"/>
    <w:rsid w:val="005C22AC"/>
    <w:rsid w:val="005C265F"/>
    <w:rsid w:val="005C3B28"/>
    <w:rsid w:val="005C3F26"/>
    <w:rsid w:val="005C468A"/>
    <w:rsid w:val="005C59D9"/>
    <w:rsid w:val="005D33DA"/>
    <w:rsid w:val="005D398E"/>
    <w:rsid w:val="005D3DF7"/>
    <w:rsid w:val="005D41ED"/>
    <w:rsid w:val="005D6637"/>
    <w:rsid w:val="005E6361"/>
    <w:rsid w:val="005E7834"/>
    <w:rsid w:val="005E7FA5"/>
    <w:rsid w:val="005F39A1"/>
    <w:rsid w:val="005F4388"/>
    <w:rsid w:val="005F448B"/>
    <w:rsid w:val="005F723C"/>
    <w:rsid w:val="005F77AC"/>
    <w:rsid w:val="00600D02"/>
    <w:rsid w:val="00600F84"/>
    <w:rsid w:val="00602523"/>
    <w:rsid w:val="006026F5"/>
    <w:rsid w:val="006035EC"/>
    <w:rsid w:val="00604AD7"/>
    <w:rsid w:val="00605ACF"/>
    <w:rsid w:val="00613049"/>
    <w:rsid w:val="006175C2"/>
    <w:rsid w:val="006278AB"/>
    <w:rsid w:val="00631EC3"/>
    <w:rsid w:val="00636131"/>
    <w:rsid w:val="00636810"/>
    <w:rsid w:val="00643734"/>
    <w:rsid w:val="006450F3"/>
    <w:rsid w:val="00645122"/>
    <w:rsid w:val="006451D7"/>
    <w:rsid w:val="00645D60"/>
    <w:rsid w:val="00652D4C"/>
    <w:rsid w:val="0065479B"/>
    <w:rsid w:val="00664442"/>
    <w:rsid w:val="0066705C"/>
    <w:rsid w:val="0066785B"/>
    <w:rsid w:val="006678D4"/>
    <w:rsid w:val="006706FF"/>
    <w:rsid w:val="00671685"/>
    <w:rsid w:val="00675727"/>
    <w:rsid w:val="00677E87"/>
    <w:rsid w:val="006810CD"/>
    <w:rsid w:val="006823B0"/>
    <w:rsid w:val="00693A76"/>
    <w:rsid w:val="006953EA"/>
    <w:rsid w:val="006968A5"/>
    <w:rsid w:val="006A0EDB"/>
    <w:rsid w:val="006A2544"/>
    <w:rsid w:val="006A61A6"/>
    <w:rsid w:val="006B0611"/>
    <w:rsid w:val="006B505D"/>
    <w:rsid w:val="006B62BD"/>
    <w:rsid w:val="006B725F"/>
    <w:rsid w:val="006C2A69"/>
    <w:rsid w:val="006C33A7"/>
    <w:rsid w:val="006C410D"/>
    <w:rsid w:val="006C796A"/>
    <w:rsid w:val="006D2431"/>
    <w:rsid w:val="006D3D9F"/>
    <w:rsid w:val="006D7042"/>
    <w:rsid w:val="006D753E"/>
    <w:rsid w:val="006E15F9"/>
    <w:rsid w:val="006E255F"/>
    <w:rsid w:val="006F552C"/>
    <w:rsid w:val="0070082C"/>
    <w:rsid w:val="007039F7"/>
    <w:rsid w:val="00707706"/>
    <w:rsid w:val="00712E2F"/>
    <w:rsid w:val="00714336"/>
    <w:rsid w:val="0071530A"/>
    <w:rsid w:val="00716113"/>
    <w:rsid w:val="00721E04"/>
    <w:rsid w:val="00722FA3"/>
    <w:rsid w:val="00725C27"/>
    <w:rsid w:val="007275DA"/>
    <w:rsid w:val="0073064D"/>
    <w:rsid w:val="007312C7"/>
    <w:rsid w:val="00735C0D"/>
    <w:rsid w:val="00741185"/>
    <w:rsid w:val="00750D8E"/>
    <w:rsid w:val="007512F4"/>
    <w:rsid w:val="00752DAC"/>
    <w:rsid w:val="00755719"/>
    <w:rsid w:val="00755896"/>
    <w:rsid w:val="00757080"/>
    <w:rsid w:val="007615E2"/>
    <w:rsid w:val="00765B0F"/>
    <w:rsid w:val="00765C2C"/>
    <w:rsid w:val="00765E91"/>
    <w:rsid w:val="007662F8"/>
    <w:rsid w:val="0077750D"/>
    <w:rsid w:val="00777BEA"/>
    <w:rsid w:val="00780283"/>
    <w:rsid w:val="00781E7C"/>
    <w:rsid w:val="00784062"/>
    <w:rsid w:val="00784DF7"/>
    <w:rsid w:val="00793F9E"/>
    <w:rsid w:val="00797FCA"/>
    <w:rsid w:val="007A62C2"/>
    <w:rsid w:val="007A6D81"/>
    <w:rsid w:val="007B018A"/>
    <w:rsid w:val="007B069E"/>
    <w:rsid w:val="007B24BF"/>
    <w:rsid w:val="007B35DA"/>
    <w:rsid w:val="007B497F"/>
    <w:rsid w:val="007B5B79"/>
    <w:rsid w:val="007B7AE3"/>
    <w:rsid w:val="007C4CF5"/>
    <w:rsid w:val="007C6859"/>
    <w:rsid w:val="007C6E81"/>
    <w:rsid w:val="007D1D54"/>
    <w:rsid w:val="007D22BC"/>
    <w:rsid w:val="007D2BC1"/>
    <w:rsid w:val="007D3E00"/>
    <w:rsid w:val="007D3E82"/>
    <w:rsid w:val="007D424F"/>
    <w:rsid w:val="007D5855"/>
    <w:rsid w:val="007D5F73"/>
    <w:rsid w:val="007D63E6"/>
    <w:rsid w:val="007E3EE7"/>
    <w:rsid w:val="007F0FF4"/>
    <w:rsid w:val="007F73D0"/>
    <w:rsid w:val="00800B0C"/>
    <w:rsid w:val="00803208"/>
    <w:rsid w:val="00804C55"/>
    <w:rsid w:val="00813BD7"/>
    <w:rsid w:val="00813C88"/>
    <w:rsid w:val="00826D58"/>
    <w:rsid w:val="008274AF"/>
    <w:rsid w:val="00833F51"/>
    <w:rsid w:val="008367D0"/>
    <w:rsid w:val="00840551"/>
    <w:rsid w:val="0084217D"/>
    <w:rsid w:val="00851A84"/>
    <w:rsid w:val="00853AA2"/>
    <w:rsid w:val="00856191"/>
    <w:rsid w:val="008612C0"/>
    <w:rsid w:val="00862A4D"/>
    <w:rsid w:val="00862C29"/>
    <w:rsid w:val="00871BC6"/>
    <w:rsid w:val="008734EF"/>
    <w:rsid w:val="0087523C"/>
    <w:rsid w:val="00880F86"/>
    <w:rsid w:val="00892CE5"/>
    <w:rsid w:val="008A05E9"/>
    <w:rsid w:val="008A6C04"/>
    <w:rsid w:val="008A7E4F"/>
    <w:rsid w:val="008A7F1C"/>
    <w:rsid w:val="008B5545"/>
    <w:rsid w:val="008B58A2"/>
    <w:rsid w:val="008B6FDF"/>
    <w:rsid w:val="008B78FC"/>
    <w:rsid w:val="008C0FCA"/>
    <w:rsid w:val="008C1E44"/>
    <w:rsid w:val="008C24B0"/>
    <w:rsid w:val="008C2B54"/>
    <w:rsid w:val="008C366B"/>
    <w:rsid w:val="008C4EFA"/>
    <w:rsid w:val="008D0896"/>
    <w:rsid w:val="008D38EA"/>
    <w:rsid w:val="008D4228"/>
    <w:rsid w:val="008D6026"/>
    <w:rsid w:val="008D61E2"/>
    <w:rsid w:val="008E1330"/>
    <w:rsid w:val="008E267D"/>
    <w:rsid w:val="008E2887"/>
    <w:rsid w:val="008E3E62"/>
    <w:rsid w:val="008E4E06"/>
    <w:rsid w:val="008E5D6F"/>
    <w:rsid w:val="008E6E9C"/>
    <w:rsid w:val="008E6FA3"/>
    <w:rsid w:val="008F0243"/>
    <w:rsid w:val="008F2D15"/>
    <w:rsid w:val="008F2E42"/>
    <w:rsid w:val="008F3121"/>
    <w:rsid w:val="008F6463"/>
    <w:rsid w:val="0090137A"/>
    <w:rsid w:val="00902B1C"/>
    <w:rsid w:val="00903327"/>
    <w:rsid w:val="00903398"/>
    <w:rsid w:val="00914F5A"/>
    <w:rsid w:val="00916027"/>
    <w:rsid w:val="009168F7"/>
    <w:rsid w:val="00917088"/>
    <w:rsid w:val="009205FD"/>
    <w:rsid w:val="00921202"/>
    <w:rsid w:val="00921E19"/>
    <w:rsid w:val="00922626"/>
    <w:rsid w:val="00922655"/>
    <w:rsid w:val="009250CB"/>
    <w:rsid w:val="0092644A"/>
    <w:rsid w:val="0093181E"/>
    <w:rsid w:val="009328B8"/>
    <w:rsid w:val="009339F6"/>
    <w:rsid w:val="00937272"/>
    <w:rsid w:val="00950334"/>
    <w:rsid w:val="00954D3D"/>
    <w:rsid w:val="009552F7"/>
    <w:rsid w:val="00956D54"/>
    <w:rsid w:val="00961C5D"/>
    <w:rsid w:val="00977492"/>
    <w:rsid w:val="009777EE"/>
    <w:rsid w:val="00977CAF"/>
    <w:rsid w:val="00980A14"/>
    <w:rsid w:val="00981E66"/>
    <w:rsid w:val="009821DA"/>
    <w:rsid w:val="00986EEC"/>
    <w:rsid w:val="009921AA"/>
    <w:rsid w:val="00995CCF"/>
    <w:rsid w:val="009A4031"/>
    <w:rsid w:val="009A4676"/>
    <w:rsid w:val="009A64FE"/>
    <w:rsid w:val="009A65F2"/>
    <w:rsid w:val="009B76E0"/>
    <w:rsid w:val="009C021B"/>
    <w:rsid w:val="009C33F0"/>
    <w:rsid w:val="009C380D"/>
    <w:rsid w:val="009C5F59"/>
    <w:rsid w:val="009D1579"/>
    <w:rsid w:val="009D1D04"/>
    <w:rsid w:val="009D5884"/>
    <w:rsid w:val="009D64EE"/>
    <w:rsid w:val="009E23D7"/>
    <w:rsid w:val="009E2542"/>
    <w:rsid w:val="009E336F"/>
    <w:rsid w:val="009E3FA8"/>
    <w:rsid w:val="009E69D2"/>
    <w:rsid w:val="009E7EC0"/>
    <w:rsid w:val="009F4F8D"/>
    <w:rsid w:val="00A000F7"/>
    <w:rsid w:val="00A0630E"/>
    <w:rsid w:val="00A0640A"/>
    <w:rsid w:val="00A073E4"/>
    <w:rsid w:val="00A102D1"/>
    <w:rsid w:val="00A11AEF"/>
    <w:rsid w:val="00A1429B"/>
    <w:rsid w:val="00A14CA1"/>
    <w:rsid w:val="00A1518E"/>
    <w:rsid w:val="00A16903"/>
    <w:rsid w:val="00A23FF1"/>
    <w:rsid w:val="00A24DFF"/>
    <w:rsid w:val="00A252BB"/>
    <w:rsid w:val="00A265E4"/>
    <w:rsid w:val="00A31455"/>
    <w:rsid w:val="00A33F9B"/>
    <w:rsid w:val="00A351F7"/>
    <w:rsid w:val="00A40842"/>
    <w:rsid w:val="00A41C18"/>
    <w:rsid w:val="00A43270"/>
    <w:rsid w:val="00A54F6D"/>
    <w:rsid w:val="00A5548F"/>
    <w:rsid w:val="00A556B5"/>
    <w:rsid w:val="00A55835"/>
    <w:rsid w:val="00A55903"/>
    <w:rsid w:val="00A60B0B"/>
    <w:rsid w:val="00A6207B"/>
    <w:rsid w:val="00A64987"/>
    <w:rsid w:val="00A665E9"/>
    <w:rsid w:val="00A85A11"/>
    <w:rsid w:val="00A86800"/>
    <w:rsid w:val="00A90392"/>
    <w:rsid w:val="00A93138"/>
    <w:rsid w:val="00A93F54"/>
    <w:rsid w:val="00AA0610"/>
    <w:rsid w:val="00AA2D1A"/>
    <w:rsid w:val="00AA39C6"/>
    <w:rsid w:val="00AA42C8"/>
    <w:rsid w:val="00AA5BD7"/>
    <w:rsid w:val="00AA717F"/>
    <w:rsid w:val="00AB1B9F"/>
    <w:rsid w:val="00AB1EDF"/>
    <w:rsid w:val="00AC057F"/>
    <w:rsid w:val="00AC47DD"/>
    <w:rsid w:val="00AC6ADC"/>
    <w:rsid w:val="00AC7039"/>
    <w:rsid w:val="00AD026E"/>
    <w:rsid w:val="00AD057F"/>
    <w:rsid w:val="00AD0CB9"/>
    <w:rsid w:val="00AD5521"/>
    <w:rsid w:val="00AE0BBB"/>
    <w:rsid w:val="00AE2DD1"/>
    <w:rsid w:val="00AE2E69"/>
    <w:rsid w:val="00AE3279"/>
    <w:rsid w:val="00AE6BD5"/>
    <w:rsid w:val="00AF1069"/>
    <w:rsid w:val="00AF2896"/>
    <w:rsid w:val="00AF2A72"/>
    <w:rsid w:val="00AF36DA"/>
    <w:rsid w:val="00AF4318"/>
    <w:rsid w:val="00AF447C"/>
    <w:rsid w:val="00AF51A0"/>
    <w:rsid w:val="00AF7808"/>
    <w:rsid w:val="00B00440"/>
    <w:rsid w:val="00B04AFA"/>
    <w:rsid w:val="00B04AFE"/>
    <w:rsid w:val="00B05915"/>
    <w:rsid w:val="00B06E56"/>
    <w:rsid w:val="00B07176"/>
    <w:rsid w:val="00B072F8"/>
    <w:rsid w:val="00B10DCD"/>
    <w:rsid w:val="00B11F4D"/>
    <w:rsid w:val="00B12266"/>
    <w:rsid w:val="00B13E46"/>
    <w:rsid w:val="00B1487C"/>
    <w:rsid w:val="00B31FA9"/>
    <w:rsid w:val="00B341DB"/>
    <w:rsid w:val="00B369F5"/>
    <w:rsid w:val="00B37288"/>
    <w:rsid w:val="00B402B3"/>
    <w:rsid w:val="00B42370"/>
    <w:rsid w:val="00B44C4B"/>
    <w:rsid w:val="00B4525E"/>
    <w:rsid w:val="00B4555C"/>
    <w:rsid w:val="00B45C95"/>
    <w:rsid w:val="00B465E2"/>
    <w:rsid w:val="00B469B0"/>
    <w:rsid w:val="00B504B1"/>
    <w:rsid w:val="00B52428"/>
    <w:rsid w:val="00B53387"/>
    <w:rsid w:val="00B556C2"/>
    <w:rsid w:val="00B56914"/>
    <w:rsid w:val="00B637F7"/>
    <w:rsid w:val="00B754B2"/>
    <w:rsid w:val="00B8018B"/>
    <w:rsid w:val="00B802B2"/>
    <w:rsid w:val="00B8276E"/>
    <w:rsid w:val="00B86892"/>
    <w:rsid w:val="00B91B9A"/>
    <w:rsid w:val="00B91F01"/>
    <w:rsid w:val="00B92C01"/>
    <w:rsid w:val="00B95895"/>
    <w:rsid w:val="00B95B13"/>
    <w:rsid w:val="00BA028C"/>
    <w:rsid w:val="00BA3BC0"/>
    <w:rsid w:val="00BA4747"/>
    <w:rsid w:val="00BB30FD"/>
    <w:rsid w:val="00BB5A5B"/>
    <w:rsid w:val="00BB6A97"/>
    <w:rsid w:val="00BB7F71"/>
    <w:rsid w:val="00BC19D8"/>
    <w:rsid w:val="00BC451E"/>
    <w:rsid w:val="00BC4B06"/>
    <w:rsid w:val="00BC4CD8"/>
    <w:rsid w:val="00BC684E"/>
    <w:rsid w:val="00BD285E"/>
    <w:rsid w:val="00BD3138"/>
    <w:rsid w:val="00BD4E99"/>
    <w:rsid w:val="00BE0518"/>
    <w:rsid w:val="00BE071C"/>
    <w:rsid w:val="00BE15DF"/>
    <w:rsid w:val="00BE7B30"/>
    <w:rsid w:val="00BF331C"/>
    <w:rsid w:val="00BF4D7A"/>
    <w:rsid w:val="00BF5D20"/>
    <w:rsid w:val="00BF671B"/>
    <w:rsid w:val="00BF7311"/>
    <w:rsid w:val="00C008AE"/>
    <w:rsid w:val="00C00C0D"/>
    <w:rsid w:val="00C032D6"/>
    <w:rsid w:val="00C1161F"/>
    <w:rsid w:val="00C14149"/>
    <w:rsid w:val="00C16DF7"/>
    <w:rsid w:val="00C1728D"/>
    <w:rsid w:val="00C17DCE"/>
    <w:rsid w:val="00C20E2B"/>
    <w:rsid w:val="00C226D1"/>
    <w:rsid w:val="00C22B03"/>
    <w:rsid w:val="00C26117"/>
    <w:rsid w:val="00C26648"/>
    <w:rsid w:val="00C26FF0"/>
    <w:rsid w:val="00C27509"/>
    <w:rsid w:val="00C31751"/>
    <w:rsid w:val="00C35831"/>
    <w:rsid w:val="00C35CD7"/>
    <w:rsid w:val="00C36DF3"/>
    <w:rsid w:val="00C37BD5"/>
    <w:rsid w:val="00C40783"/>
    <w:rsid w:val="00C4236B"/>
    <w:rsid w:val="00C43DF9"/>
    <w:rsid w:val="00C44340"/>
    <w:rsid w:val="00C52039"/>
    <w:rsid w:val="00C57745"/>
    <w:rsid w:val="00C64E64"/>
    <w:rsid w:val="00C6770C"/>
    <w:rsid w:val="00C70235"/>
    <w:rsid w:val="00C7059D"/>
    <w:rsid w:val="00C82228"/>
    <w:rsid w:val="00C8583E"/>
    <w:rsid w:val="00C86846"/>
    <w:rsid w:val="00C91AD8"/>
    <w:rsid w:val="00C950F3"/>
    <w:rsid w:val="00C97DDF"/>
    <w:rsid w:val="00CA2163"/>
    <w:rsid w:val="00CA2F67"/>
    <w:rsid w:val="00CA4CC3"/>
    <w:rsid w:val="00CA6D31"/>
    <w:rsid w:val="00CA7056"/>
    <w:rsid w:val="00CA78FB"/>
    <w:rsid w:val="00CB0368"/>
    <w:rsid w:val="00CB07E5"/>
    <w:rsid w:val="00CB13EE"/>
    <w:rsid w:val="00CB3532"/>
    <w:rsid w:val="00CB3B51"/>
    <w:rsid w:val="00CB4EE6"/>
    <w:rsid w:val="00CC29DD"/>
    <w:rsid w:val="00CD0A25"/>
    <w:rsid w:val="00CD15A9"/>
    <w:rsid w:val="00CD6C34"/>
    <w:rsid w:val="00CE0A0C"/>
    <w:rsid w:val="00CE2004"/>
    <w:rsid w:val="00CE4200"/>
    <w:rsid w:val="00CE6633"/>
    <w:rsid w:val="00CF1EE3"/>
    <w:rsid w:val="00CF1F9F"/>
    <w:rsid w:val="00CF230E"/>
    <w:rsid w:val="00CF2BE9"/>
    <w:rsid w:val="00CF30E3"/>
    <w:rsid w:val="00CF5351"/>
    <w:rsid w:val="00D007AC"/>
    <w:rsid w:val="00D00EC8"/>
    <w:rsid w:val="00D01B14"/>
    <w:rsid w:val="00D05D64"/>
    <w:rsid w:val="00D064D4"/>
    <w:rsid w:val="00D123E8"/>
    <w:rsid w:val="00D142C4"/>
    <w:rsid w:val="00D20967"/>
    <w:rsid w:val="00D20A13"/>
    <w:rsid w:val="00D217FC"/>
    <w:rsid w:val="00D272B3"/>
    <w:rsid w:val="00D30798"/>
    <w:rsid w:val="00D34C38"/>
    <w:rsid w:val="00D37F7A"/>
    <w:rsid w:val="00D438A8"/>
    <w:rsid w:val="00D43EE8"/>
    <w:rsid w:val="00D43F18"/>
    <w:rsid w:val="00D44390"/>
    <w:rsid w:val="00D5724D"/>
    <w:rsid w:val="00D654D1"/>
    <w:rsid w:val="00D65B32"/>
    <w:rsid w:val="00D65D02"/>
    <w:rsid w:val="00D7088E"/>
    <w:rsid w:val="00D71A0C"/>
    <w:rsid w:val="00D75F71"/>
    <w:rsid w:val="00D76D7A"/>
    <w:rsid w:val="00D8364B"/>
    <w:rsid w:val="00D84EE9"/>
    <w:rsid w:val="00D8528F"/>
    <w:rsid w:val="00D87785"/>
    <w:rsid w:val="00D943EF"/>
    <w:rsid w:val="00D95275"/>
    <w:rsid w:val="00D96ADB"/>
    <w:rsid w:val="00DA6A14"/>
    <w:rsid w:val="00DA723F"/>
    <w:rsid w:val="00DA7796"/>
    <w:rsid w:val="00DB1369"/>
    <w:rsid w:val="00DB4863"/>
    <w:rsid w:val="00DB6721"/>
    <w:rsid w:val="00DC120C"/>
    <w:rsid w:val="00DC1F3F"/>
    <w:rsid w:val="00DC2C06"/>
    <w:rsid w:val="00DC5A53"/>
    <w:rsid w:val="00DC6C47"/>
    <w:rsid w:val="00DC6D8C"/>
    <w:rsid w:val="00DF0028"/>
    <w:rsid w:val="00DF1696"/>
    <w:rsid w:val="00E016B6"/>
    <w:rsid w:val="00E042F1"/>
    <w:rsid w:val="00E04C50"/>
    <w:rsid w:val="00E05720"/>
    <w:rsid w:val="00E06258"/>
    <w:rsid w:val="00E11FF6"/>
    <w:rsid w:val="00E1367C"/>
    <w:rsid w:val="00E15360"/>
    <w:rsid w:val="00E166B7"/>
    <w:rsid w:val="00E16C9B"/>
    <w:rsid w:val="00E25123"/>
    <w:rsid w:val="00E2512D"/>
    <w:rsid w:val="00E260E1"/>
    <w:rsid w:val="00E26F8A"/>
    <w:rsid w:val="00E30DAC"/>
    <w:rsid w:val="00E31780"/>
    <w:rsid w:val="00E50376"/>
    <w:rsid w:val="00E57844"/>
    <w:rsid w:val="00E60023"/>
    <w:rsid w:val="00E61450"/>
    <w:rsid w:val="00E643A7"/>
    <w:rsid w:val="00E646DA"/>
    <w:rsid w:val="00E6654C"/>
    <w:rsid w:val="00E70AA9"/>
    <w:rsid w:val="00E71AEB"/>
    <w:rsid w:val="00E73FB3"/>
    <w:rsid w:val="00E80E6F"/>
    <w:rsid w:val="00E81D0E"/>
    <w:rsid w:val="00E85CAA"/>
    <w:rsid w:val="00E869CC"/>
    <w:rsid w:val="00E86CB0"/>
    <w:rsid w:val="00E86FAD"/>
    <w:rsid w:val="00E9281F"/>
    <w:rsid w:val="00E942C1"/>
    <w:rsid w:val="00E9628D"/>
    <w:rsid w:val="00EA00DB"/>
    <w:rsid w:val="00EA3738"/>
    <w:rsid w:val="00EA3E99"/>
    <w:rsid w:val="00EA406C"/>
    <w:rsid w:val="00EA6D83"/>
    <w:rsid w:val="00EB66E0"/>
    <w:rsid w:val="00EC6ECB"/>
    <w:rsid w:val="00EC7E81"/>
    <w:rsid w:val="00ED1D48"/>
    <w:rsid w:val="00ED25C8"/>
    <w:rsid w:val="00ED45A0"/>
    <w:rsid w:val="00EE0AD1"/>
    <w:rsid w:val="00EE0CE9"/>
    <w:rsid w:val="00EE1690"/>
    <w:rsid w:val="00EE52B7"/>
    <w:rsid w:val="00EF4D40"/>
    <w:rsid w:val="00EF4DD7"/>
    <w:rsid w:val="00EF67C6"/>
    <w:rsid w:val="00EF689E"/>
    <w:rsid w:val="00F00A7A"/>
    <w:rsid w:val="00F0236C"/>
    <w:rsid w:val="00F05F91"/>
    <w:rsid w:val="00F07D6E"/>
    <w:rsid w:val="00F118ED"/>
    <w:rsid w:val="00F15328"/>
    <w:rsid w:val="00F20DA7"/>
    <w:rsid w:val="00F21938"/>
    <w:rsid w:val="00F21D23"/>
    <w:rsid w:val="00F23344"/>
    <w:rsid w:val="00F249F6"/>
    <w:rsid w:val="00F25BFE"/>
    <w:rsid w:val="00F27847"/>
    <w:rsid w:val="00F31CDD"/>
    <w:rsid w:val="00F3664C"/>
    <w:rsid w:val="00F367AD"/>
    <w:rsid w:val="00F41053"/>
    <w:rsid w:val="00F411F3"/>
    <w:rsid w:val="00F429C3"/>
    <w:rsid w:val="00F429FA"/>
    <w:rsid w:val="00F4579D"/>
    <w:rsid w:val="00F46277"/>
    <w:rsid w:val="00F465BD"/>
    <w:rsid w:val="00F52FF0"/>
    <w:rsid w:val="00F55116"/>
    <w:rsid w:val="00F56EF7"/>
    <w:rsid w:val="00F6790E"/>
    <w:rsid w:val="00F67F0E"/>
    <w:rsid w:val="00F825E6"/>
    <w:rsid w:val="00F83584"/>
    <w:rsid w:val="00F836EF"/>
    <w:rsid w:val="00F90B50"/>
    <w:rsid w:val="00F924F1"/>
    <w:rsid w:val="00F92A48"/>
    <w:rsid w:val="00FA02E2"/>
    <w:rsid w:val="00FA077F"/>
    <w:rsid w:val="00FA1AA8"/>
    <w:rsid w:val="00FB770C"/>
    <w:rsid w:val="00FB7B9C"/>
    <w:rsid w:val="00FB7CC7"/>
    <w:rsid w:val="00FC323F"/>
    <w:rsid w:val="00FD19BC"/>
    <w:rsid w:val="00FD3655"/>
    <w:rsid w:val="00FD5CE7"/>
    <w:rsid w:val="00FD621D"/>
    <w:rsid w:val="00FD6E61"/>
    <w:rsid w:val="00FE0637"/>
    <w:rsid w:val="00FE094C"/>
    <w:rsid w:val="00FE24E7"/>
    <w:rsid w:val="00FE4A87"/>
    <w:rsid w:val="00FF14F5"/>
    <w:rsid w:val="00FF35C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AF36DA"/>
    <w:pPr>
      <w:widowControl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F36DA"/>
    <w:rPr>
      <w:rFonts w:ascii="Arial" w:hAnsi="Arial"/>
      <w:sz w:val="22"/>
    </w:rPr>
  </w:style>
  <w:style w:type="character" w:styleId="Numeropagina">
    <w:name w:val="page number"/>
    <w:basedOn w:val="Carpredefinitoparagrafo"/>
    <w:rsid w:val="00AF36DA"/>
  </w:style>
  <w:style w:type="paragraph" w:customStyle="1" w:styleId="listparagraphcxspprimo">
    <w:name w:val="listparagraphcxsppr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medio">
    <w:name w:val="listparagraphcxspmedi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ultimo">
    <w:name w:val="listparagraphcxspult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5F63"/>
  </w:style>
  <w:style w:type="paragraph" w:styleId="Nessunaspaziatura">
    <w:name w:val="No Spacing"/>
    <w:uiPriority w:val="1"/>
    <w:qFormat/>
    <w:rsid w:val="00777BEA"/>
    <w:rPr>
      <w:rFonts w:ascii="Times" w:eastAsia="Times" w:hAnsi="Times"/>
      <w:sz w:val="24"/>
    </w:rPr>
  </w:style>
  <w:style w:type="paragraph" w:styleId="NormaleWeb">
    <w:name w:val="Normal (Web)"/>
    <w:basedOn w:val="Normale"/>
    <w:uiPriority w:val="99"/>
    <w:semiHidden/>
    <w:unhideWhenUsed/>
    <w:rsid w:val="005E6361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ministro@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procino.FNOMCEO\AppData\Local\Microsoft\Windows\Temporary%20Internet%20Files\Content.Outlook\0XRQA2QL\Carta%20Intestata%20Presidente%20Cherse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E6C1-1C6D-4482-93C1-B3BDCF6C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 Chersevani</Template>
  <TotalTime>100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3523</CharactersWithSpaces>
  <SharedDoc>false</SharedDoc>
  <HLinks>
    <vt:vector size="6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r.procino</dc:creator>
  <cp:lastModifiedBy>r.procino</cp:lastModifiedBy>
  <cp:revision>6</cp:revision>
  <cp:lastPrinted>2018-05-21T10:50:00Z</cp:lastPrinted>
  <dcterms:created xsi:type="dcterms:W3CDTF">2018-05-18T13:25:00Z</dcterms:created>
  <dcterms:modified xsi:type="dcterms:W3CDTF">2018-05-21T10:56:00Z</dcterms:modified>
</cp:coreProperties>
</file>