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256" w:rsidRPr="00730256" w:rsidRDefault="00730256" w:rsidP="00730256">
      <w:pPr>
        <w:spacing w:after="0" w:line="240" w:lineRule="auto"/>
        <w:rPr>
          <w:rFonts w:ascii="Times New Roman" w:eastAsia="Times New Roman" w:hAnsi="Times New Roman" w:cs="Times New Roman"/>
          <w:sz w:val="24"/>
          <w:szCs w:val="24"/>
          <w:lang w:eastAsia="it-IT"/>
        </w:rPr>
      </w:pPr>
      <w:r w:rsidRPr="00730256">
        <w:rPr>
          <w:rFonts w:ascii="Times New Roman" w:eastAsia="Times New Roman" w:hAnsi="Times New Roman" w:cs="Times New Roman"/>
          <w:noProof/>
          <w:sz w:val="24"/>
          <w:szCs w:val="24"/>
          <w:lang w:eastAsia="it-IT"/>
        </w:rPr>
        <mc:AlternateContent>
          <mc:Choice Requires="wps">
            <w:drawing>
              <wp:inline distT="0" distB="0" distL="0" distR="0" wp14:anchorId="638FDD46" wp14:editId="5043946F">
                <wp:extent cx="304800" cy="304800"/>
                <wp:effectExtent l="0" t="0" r="0" b="0"/>
                <wp:docPr id="14" name="AutoShape 14" descr="stam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E8453" id="AutoShape 14" o:spid="_x0000_s1026" alt="stam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82uTN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30256" w:rsidRPr="00730256" w:rsidRDefault="00730256" w:rsidP="00730256">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730256">
        <w:rPr>
          <w:rFonts w:ascii="Times New Roman" w:eastAsia="Times New Roman" w:hAnsi="Times New Roman" w:cs="Times New Roman"/>
          <w:b/>
          <w:bCs/>
          <w:kern w:val="36"/>
          <w:sz w:val="48"/>
          <w:szCs w:val="48"/>
          <w:lang w:eastAsia="it-IT"/>
        </w:rPr>
        <w:t>Legislatura 18ª - 12ª Commissione permanente - Resoconto sommario n. 48 del 08/01/2019</w:t>
      </w:r>
    </w:p>
    <w:p w:rsidR="00730256" w:rsidRPr="00730256" w:rsidRDefault="00730256" w:rsidP="00730256">
      <w:pPr>
        <w:spacing w:before="100" w:beforeAutospacing="1" w:after="100" w:afterAutospacing="1" w:line="240" w:lineRule="auto"/>
        <w:rPr>
          <w:rFonts w:ascii="Times New Roman" w:eastAsia="Times New Roman" w:hAnsi="Times New Roman" w:cs="Times New Roman"/>
          <w:sz w:val="24"/>
          <w:szCs w:val="24"/>
          <w:lang w:eastAsia="it-IT"/>
        </w:rPr>
      </w:pPr>
      <w:r w:rsidRPr="00730256">
        <w:rPr>
          <w:rFonts w:ascii="Times New Roman" w:eastAsia="Times New Roman" w:hAnsi="Times New Roman" w:cs="Times New Roman"/>
          <w:sz w:val="24"/>
          <w:szCs w:val="24"/>
          <w:lang w:eastAsia="it-IT"/>
        </w:rPr>
        <w:t> </w:t>
      </w:r>
    </w:p>
    <w:p w:rsidR="00730256" w:rsidRPr="00730256" w:rsidRDefault="00730256" w:rsidP="00730256">
      <w:pPr>
        <w:spacing w:before="100" w:beforeAutospacing="1" w:after="100" w:afterAutospacing="1" w:line="240" w:lineRule="auto"/>
        <w:rPr>
          <w:rFonts w:ascii="Times New Roman" w:eastAsia="Times New Roman" w:hAnsi="Times New Roman" w:cs="Times New Roman"/>
          <w:sz w:val="24"/>
          <w:szCs w:val="24"/>
          <w:lang w:eastAsia="it-IT"/>
        </w:rPr>
      </w:pPr>
      <w:r w:rsidRPr="00730256">
        <w:rPr>
          <w:rFonts w:ascii="Times New Roman" w:eastAsia="Times New Roman" w:hAnsi="Times New Roman" w:cs="Times New Roman"/>
          <w:b/>
          <w:bCs/>
          <w:sz w:val="24"/>
          <w:szCs w:val="24"/>
          <w:lang w:eastAsia="it-IT"/>
        </w:rPr>
        <w:t>PARERE APPROVATO DALLACOMMISSIONE</w:t>
      </w:r>
    </w:p>
    <w:p w:rsidR="00730256" w:rsidRPr="00730256" w:rsidRDefault="00730256" w:rsidP="00730256">
      <w:pPr>
        <w:spacing w:before="100" w:beforeAutospacing="1" w:after="100" w:afterAutospacing="1" w:line="240" w:lineRule="auto"/>
        <w:rPr>
          <w:rFonts w:ascii="Times New Roman" w:eastAsia="Times New Roman" w:hAnsi="Times New Roman" w:cs="Times New Roman"/>
          <w:sz w:val="24"/>
          <w:szCs w:val="24"/>
          <w:lang w:eastAsia="it-IT"/>
        </w:rPr>
      </w:pPr>
      <w:r w:rsidRPr="00730256">
        <w:rPr>
          <w:rFonts w:ascii="Times New Roman" w:eastAsia="Times New Roman" w:hAnsi="Times New Roman" w:cs="Times New Roman"/>
          <w:b/>
          <w:bCs/>
          <w:sz w:val="24"/>
          <w:szCs w:val="24"/>
          <w:lang w:eastAsia="it-IT"/>
        </w:rPr>
        <w:t>SUL DISEGNO DI LEGGE N. 989</w:t>
      </w:r>
    </w:p>
    <w:p w:rsidR="00730256" w:rsidRPr="00730256" w:rsidRDefault="00730256" w:rsidP="00730256">
      <w:pPr>
        <w:spacing w:before="100" w:beforeAutospacing="1" w:after="100" w:afterAutospacing="1" w:line="240" w:lineRule="auto"/>
        <w:rPr>
          <w:rFonts w:ascii="Times New Roman" w:eastAsia="Times New Roman" w:hAnsi="Times New Roman" w:cs="Times New Roman"/>
          <w:sz w:val="24"/>
          <w:szCs w:val="24"/>
          <w:lang w:eastAsia="it-IT"/>
        </w:rPr>
      </w:pPr>
      <w:r w:rsidRPr="00730256">
        <w:rPr>
          <w:rFonts w:ascii="Times New Roman" w:eastAsia="Times New Roman" w:hAnsi="Times New Roman" w:cs="Times New Roman"/>
          <w:sz w:val="24"/>
          <w:szCs w:val="24"/>
          <w:lang w:eastAsia="it-IT"/>
        </w:rPr>
        <w:t> </w:t>
      </w:r>
    </w:p>
    <w:p w:rsidR="00730256" w:rsidRPr="00730256" w:rsidRDefault="00730256" w:rsidP="00730256">
      <w:pPr>
        <w:spacing w:before="100" w:beforeAutospacing="1" w:after="100" w:afterAutospacing="1" w:line="240" w:lineRule="auto"/>
        <w:rPr>
          <w:rFonts w:ascii="Times New Roman" w:eastAsia="Times New Roman" w:hAnsi="Times New Roman" w:cs="Times New Roman"/>
          <w:sz w:val="24"/>
          <w:szCs w:val="24"/>
          <w:lang w:eastAsia="it-IT"/>
        </w:rPr>
      </w:pPr>
      <w:r w:rsidRPr="00730256">
        <w:rPr>
          <w:rFonts w:ascii="Times New Roman" w:eastAsia="Times New Roman" w:hAnsi="Times New Roman" w:cs="Times New Roman"/>
          <w:sz w:val="24"/>
          <w:szCs w:val="24"/>
          <w:lang w:eastAsia="it-IT"/>
        </w:rPr>
        <w:t xml:space="preserve">La Commissione, </w:t>
      </w:r>
    </w:p>
    <w:p w:rsidR="00730256" w:rsidRPr="00730256" w:rsidRDefault="00730256" w:rsidP="00730256">
      <w:pPr>
        <w:spacing w:before="100" w:beforeAutospacing="1" w:after="100" w:afterAutospacing="1" w:line="240" w:lineRule="auto"/>
        <w:rPr>
          <w:rFonts w:ascii="Times New Roman" w:eastAsia="Times New Roman" w:hAnsi="Times New Roman" w:cs="Times New Roman"/>
          <w:sz w:val="24"/>
          <w:szCs w:val="24"/>
          <w:lang w:eastAsia="it-IT"/>
        </w:rPr>
      </w:pPr>
      <w:r w:rsidRPr="00730256">
        <w:rPr>
          <w:rFonts w:ascii="Times New Roman" w:eastAsia="Times New Roman" w:hAnsi="Times New Roman" w:cs="Times New Roman"/>
          <w:sz w:val="24"/>
          <w:szCs w:val="24"/>
          <w:lang w:eastAsia="it-IT"/>
        </w:rPr>
        <w:t>esaminato il decreto-legge 14 dicembre 2018, n. 135 ("</w:t>
      </w:r>
      <w:proofErr w:type="spellStart"/>
      <w:r w:rsidRPr="00730256">
        <w:rPr>
          <w:rFonts w:ascii="Times New Roman" w:eastAsia="Times New Roman" w:hAnsi="Times New Roman" w:cs="Times New Roman"/>
          <w:sz w:val="24"/>
          <w:szCs w:val="24"/>
          <w:lang w:eastAsia="it-IT"/>
        </w:rPr>
        <w:t>d.l.</w:t>
      </w:r>
      <w:proofErr w:type="spellEnd"/>
      <w:r w:rsidRPr="00730256">
        <w:rPr>
          <w:rFonts w:ascii="Times New Roman" w:eastAsia="Times New Roman" w:hAnsi="Times New Roman" w:cs="Times New Roman"/>
          <w:sz w:val="24"/>
          <w:szCs w:val="24"/>
          <w:lang w:eastAsia="it-IT"/>
        </w:rPr>
        <w:t>", d'ora in poi), recante disposizioni urgenti in materia di sostegno e semplificazione per le imprese e per la pubblica amministrazione,</w:t>
      </w:r>
    </w:p>
    <w:p w:rsidR="00730256" w:rsidRPr="00730256" w:rsidRDefault="00730256" w:rsidP="00730256">
      <w:pPr>
        <w:spacing w:before="100" w:beforeAutospacing="1" w:after="100" w:afterAutospacing="1" w:line="240" w:lineRule="auto"/>
        <w:rPr>
          <w:rFonts w:ascii="Times New Roman" w:eastAsia="Times New Roman" w:hAnsi="Times New Roman" w:cs="Times New Roman"/>
          <w:sz w:val="24"/>
          <w:szCs w:val="24"/>
          <w:lang w:eastAsia="it-IT"/>
        </w:rPr>
      </w:pPr>
      <w:r w:rsidRPr="00730256">
        <w:rPr>
          <w:rFonts w:ascii="Times New Roman" w:eastAsia="Times New Roman" w:hAnsi="Times New Roman" w:cs="Times New Roman"/>
          <w:sz w:val="24"/>
          <w:szCs w:val="24"/>
          <w:lang w:eastAsia="it-IT"/>
        </w:rPr>
        <w:t>esprime, per quanto di competenza, parere favorevole, con le seguenti osservazioni:</w:t>
      </w:r>
    </w:p>
    <w:p w:rsidR="00730256" w:rsidRPr="00730256" w:rsidRDefault="00730256" w:rsidP="00730256">
      <w:pPr>
        <w:spacing w:before="100" w:beforeAutospacing="1" w:after="100" w:afterAutospacing="1" w:line="240" w:lineRule="auto"/>
        <w:rPr>
          <w:rFonts w:ascii="Times New Roman" w:eastAsia="Times New Roman" w:hAnsi="Times New Roman" w:cs="Times New Roman"/>
          <w:sz w:val="24"/>
          <w:szCs w:val="24"/>
          <w:lang w:eastAsia="it-IT"/>
        </w:rPr>
      </w:pPr>
      <w:r w:rsidRPr="00730256">
        <w:rPr>
          <w:rFonts w:ascii="Times New Roman" w:eastAsia="Times New Roman" w:hAnsi="Times New Roman" w:cs="Times New Roman"/>
          <w:sz w:val="24"/>
          <w:szCs w:val="24"/>
          <w:lang w:eastAsia="it-IT"/>
        </w:rPr>
        <w:t>quanto all'articolo 9, che dispone in materia di formazione in medicina generale, si rileva l'opportunità di chiarire se le facoltà attribuite dal comma 2 a regioni e province autonome, in tema di limitazioni ai massimali di assistiti in carico ai medici di medicina generale, siano previste a regime oppure solo, transitoriamente, fino al 31 dicembre 2021;</w:t>
      </w:r>
    </w:p>
    <w:p w:rsidR="00730256" w:rsidRPr="00730256" w:rsidRDefault="00730256" w:rsidP="00730256">
      <w:pPr>
        <w:spacing w:before="100" w:beforeAutospacing="1" w:after="100" w:afterAutospacing="1" w:line="240" w:lineRule="auto"/>
        <w:rPr>
          <w:rFonts w:ascii="Times New Roman" w:eastAsia="Times New Roman" w:hAnsi="Times New Roman" w:cs="Times New Roman"/>
          <w:sz w:val="24"/>
          <w:szCs w:val="24"/>
          <w:lang w:eastAsia="it-IT"/>
        </w:rPr>
      </w:pPr>
      <w:r w:rsidRPr="00730256">
        <w:rPr>
          <w:rFonts w:ascii="Times New Roman" w:eastAsia="Times New Roman" w:hAnsi="Times New Roman" w:cs="Times New Roman"/>
          <w:sz w:val="24"/>
          <w:szCs w:val="24"/>
          <w:lang w:eastAsia="it-IT"/>
        </w:rPr>
        <w:t>al fine precipuo di assicurare, tra l'altro, la razionalizzazione della spesa sanitaria e l’efficientamento della gestione amministrativa delle aziende sanitarie, e considerato che nel testo figurano disposizioni relative alla materia degli appalti pubblici (</w:t>
      </w:r>
      <w:proofErr w:type="gramStart"/>
      <w:r w:rsidRPr="00730256">
        <w:rPr>
          <w:rFonts w:ascii="Times New Roman" w:eastAsia="Times New Roman" w:hAnsi="Times New Roman" w:cs="Times New Roman"/>
          <w:sz w:val="24"/>
          <w:szCs w:val="24"/>
          <w:lang w:eastAsia="it-IT"/>
        </w:rPr>
        <w:t>articolo  5</w:t>
      </w:r>
      <w:proofErr w:type="gramEnd"/>
      <w:r w:rsidRPr="00730256">
        <w:rPr>
          <w:rFonts w:ascii="Times New Roman" w:eastAsia="Times New Roman" w:hAnsi="Times New Roman" w:cs="Times New Roman"/>
          <w:sz w:val="24"/>
          <w:szCs w:val="24"/>
          <w:lang w:eastAsia="it-IT"/>
        </w:rPr>
        <w:t xml:space="preserve">), si rileva l'opportunità di introdurre nell'articolato del </w:t>
      </w:r>
      <w:proofErr w:type="spellStart"/>
      <w:r w:rsidRPr="00730256">
        <w:rPr>
          <w:rFonts w:ascii="Times New Roman" w:eastAsia="Times New Roman" w:hAnsi="Times New Roman" w:cs="Times New Roman"/>
          <w:sz w:val="24"/>
          <w:szCs w:val="24"/>
          <w:lang w:eastAsia="it-IT"/>
        </w:rPr>
        <w:t>d.l.</w:t>
      </w:r>
      <w:proofErr w:type="spellEnd"/>
      <w:r w:rsidRPr="00730256">
        <w:rPr>
          <w:rFonts w:ascii="Times New Roman" w:eastAsia="Times New Roman" w:hAnsi="Times New Roman" w:cs="Times New Roman"/>
          <w:sz w:val="24"/>
          <w:szCs w:val="24"/>
          <w:lang w:eastAsia="it-IT"/>
        </w:rPr>
        <w:t xml:space="preserve"> disposizioni volte a: </w:t>
      </w:r>
    </w:p>
    <w:p w:rsidR="00730256" w:rsidRPr="00730256" w:rsidRDefault="00730256" w:rsidP="00730256">
      <w:pPr>
        <w:spacing w:before="100" w:beforeAutospacing="1" w:after="100" w:afterAutospacing="1" w:line="240" w:lineRule="auto"/>
        <w:rPr>
          <w:rFonts w:ascii="Times New Roman" w:eastAsia="Times New Roman" w:hAnsi="Times New Roman" w:cs="Times New Roman"/>
          <w:sz w:val="24"/>
          <w:szCs w:val="24"/>
          <w:lang w:eastAsia="it-IT"/>
        </w:rPr>
      </w:pPr>
      <w:r w:rsidRPr="00730256">
        <w:rPr>
          <w:rFonts w:ascii="Times New Roman" w:eastAsia="Times New Roman" w:hAnsi="Times New Roman" w:cs="Times New Roman"/>
          <w:sz w:val="24"/>
          <w:szCs w:val="24"/>
          <w:lang w:eastAsia="it-IT"/>
        </w:rPr>
        <w:t xml:space="preserve">-        garantire la certezza dei tempi di realizzazione degli investimenti, evitando blocchi successivi, durante la realizzazione delle opere, causati da ricorsi che impugnano i criteri di aggiudicazione delle gare d’appalto: al tal fine potrebbe prevedersi che vanno impugnati, nel termine di 30 giorni dalla pubblicazione sul profilo del committente, i criteri di aggiudicazione dell'appalto; </w:t>
      </w:r>
    </w:p>
    <w:p w:rsidR="00730256" w:rsidRPr="00730256" w:rsidRDefault="00730256" w:rsidP="00730256">
      <w:pPr>
        <w:spacing w:before="100" w:beforeAutospacing="1" w:after="100" w:afterAutospacing="1" w:line="240" w:lineRule="auto"/>
        <w:rPr>
          <w:rFonts w:ascii="Times New Roman" w:eastAsia="Times New Roman" w:hAnsi="Times New Roman" w:cs="Times New Roman"/>
          <w:sz w:val="24"/>
          <w:szCs w:val="24"/>
          <w:lang w:eastAsia="it-IT"/>
        </w:rPr>
      </w:pPr>
      <w:r w:rsidRPr="00730256">
        <w:rPr>
          <w:rFonts w:ascii="Times New Roman" w:eastAsia="Times New Roman" w:hAnsi="Times New Roman" w:cs="Times New Roman"/>
          <w:sz w:val="24"/>
          <w:szCs w:val="24"/>
          <w:lang w:eastAsia="it-IT"/>
        </w:rPr>
        <w:t>-        obbligare le stazioni appaltanti: alla fissazione di prezzi a base d’asta secondo principi di economicità, congruenza e sostenibilità, oggettivati da puntuale determinazione quanti-qualitativa dei fabbisogni del periodo a base di commessa e da analisi dei prezzi dei beni e servizi a gara (laddove non già possibile dei costi); nonché a inserire nei capitolati di gara una clausola di rinegoziazione automatica di adeguamento, a determinate condizioni, ai prezzi più competitivi di cui potrebbe esservi evidenza durante il periodo di fornitura, con correlate garanzie in capo all'aggiudicatario (facoltà di anticipata cessazione del contratto, con obbligo di assicurare continuità di fornitura per il tempo strettamente necessario al nuovo affidamento);</w:t>
      </w:r>
    </w:p>
    <w:p w:rsidR="00730256" w:rsidRPr="00730256" w:rsidRDefault="00730256" w:rsidP="00730256">
      <w:pPr>
        <w:spacing w:before="100" w:beforeAutospacing="1" w:after="100" w:afterAutospacing="1" w:line="240" w:lineRule="auto"/>
        <w:rPr>
          <w:rFonts w:ascii="Times New Roman" w:eastAsia="Times New Roman" w:hAnsi="Times New Roman" w:cs="Times New Roman"/>
          <w:sz w:val="24"/>
          <w:szCs w:val="24"/>
          <w:lang w:eastAsia="it-IT"/>
        </w:rPr>
      </w:pPr>
      <w:r w:rsidRPr="00730256">
        <w:rPr>
          <w:rFonts w:ascii="Times New Roman" w:eastAsia="Times New Roman" w:hAnsi="Times New Roman" w:cs="Times New Roman"/>
          <w:sz w:val="24"/>
          <w:szCs w:val="24"/>
          <w:lang w:eastAsia="it-IT"/>
        </w:rPr>
        <w:t>e con la seguente raccomandazione:</w:t>
      </w:r>
    </w:p>
    <w:p w:rsidR="00730256" w:rsidRPr="00730256" w:rsidRDefault="00730256" w:rsidP="00730256">
      <w:pPr>
        <w:spacing w:before="100" w:beforeAutospacing="1" w:after="100" w:afterAutospacing="1" w:line="240" w:lineRule="auto"/>
        <w:rPr>
          <w:rFonts w:ascii="Times New Roman" w:eastAsia="Times New Roman" w:hAnsi="Times New Roman" w:cs="Times New Roman"/>
          <w:sz w:val="24"/>
          <w:szCs w:val="24"/>
          <w:lang w:eastAsia="it-IT"/>
        </w:rPr>
      </w:pPr>
      <w:r w:rsidRPr="00730256">
        <w:rPr>
          <w:rFonts w:ascii="Times New Roman" w:eastAsia="Times New Roman" w:hAnsi="Times New Roman" w:cs="Times New Roman"/>
          <w:sz w:val="24"/>
          <w:szCs w:val="24"/>
          <w:lang w:eastAsia="it-IT"/>
        </w:rPr>
        <w:t xml:space="preserve">-        nell'ambito della prefigurata revisione complessiva del sistema di formazione specifica in medicina generale, di cui all'articolo 9, prevedere </w:t>
      </w:r>
      <w:r w:rsidRPr="00730256">
        <w:rPr>
          <w:rFonts w:ascii="Times New Roman" w:eastAsia="Times New Roman" w:hAnsi="Times New Roman" w:cs="Times New Roman"/>
          <w:i/>
          <w:iCs/>
          <w:sz w:val="24"/>
          <w:szCs w:val="24"/>
          <w:lang w:eastAsia="it-IT"/>
        </w:rPr>
        <w:t xml:space="preserve">standard </w:t>
      </w:r>
      <w:r w:rsidRPr="00730256">
        <w:rPr>
          <w:rFonts w:ascii="Times New Roman" w:eastAsia="Times New Roman" w:hAnsi="Times New Roman" w:cs="Times New Roman"/>
          <w:sz w:val="24"/>
          <w:szCs w:val="24"/>
          <w:lang w:eastAsia="it-IT"/>
        </w:rPr>
        <w:t xml:space="preserve">formativi di riferimento utili a garantire </w:t>
      </w:r>
      <w:r w:rsidRPr="00730256">
        <w:rPr>
          <w:rFonts w:ascii="Times New Roman" w:eastAsia="Times New Roman" w:hAnsi="Times New Roman" w:cs="Times New Roman"/>
          <w:sz w:val="24"/>
          <w:szCs w:val="24"/>
          <w:lang w:eastAsia="it-IT"/>
        </w:rPr>
        <w:lastRenderedPageBreak/>
        <w:t xml:space="preserve">uniformità a livello nazionale, in linea con quanto previsto per ogni altra specializzazione medica in ambito accademico.  </w:t>
      </w:r>
    </w:p>
    <w:p w:rsidR="00730256" w:rsidRPr="00730256" w:rsidRDefault="00730256" w:rsidP="00730256">
      <w:pPr>
        <w:spacing w:before="100" w:beforeAutospacing="1" w:after="100" w:afterAutospacing="1" w:line="240" w:lineRule="auto"/>
        <w:rPr>
          <w:rFonts w:ascii="Times New Roman" w:eastAsia="Times New Roman" w:hAnsi="Times New Roman" w:cs="Times New Roman"/>
          <w:sz w:val="24"/>
          <w:szCs w:val="24"/>
          <w:lang w:eastAsia="it-IT"/>
        </w:rPr>
      </w:pPr>
      <w:r w:rsidRPr="00730256">
        <w:rPr>
          <w:rFonts w:ascii="Times New Roman" w:eastAsia="Times New Roman" w:hAnsi="Times New Roman" w:cs="Times New Roman"/>
          <w:sz w:val="24"/>
          <w:szCs w:val="24"/>
          <w:lang w:eastAsia="it-IT"/>
        </w:rPr>
        <w:t> </w:t>
      </w:r>
    </w:p>
    <w:p w:rsidR="00730256" w:rsidRPr="00730256" w:rsidRDefault="00730256" w:rsidP="00730256">
      <w:pPr>
        <w:spacing w:after="0" w:line="240" w:lineRule="auto"/>
        <w:rPr>
          <w:rFonts w:ascii="Times New Roman" w:eastAsia="Times New Roman" w:hAnsi="Times New Roman" w:cs="Times New Roman"/>
          <w:sz w:val="24"/>
          <w:szCs w:val="24"/>
          <w:lang w:eastAsia="it-IT"/>
        </w:rPr>
      </w:pPr>
      <w:r w:rsidRPr="00730256">
        <w:rPr>
          <w:rFonts w:ascii="Times New Roman" w:eastAsia="Times New Roman" w:hAnsi="Times New Roman" w:cs="Times New Roman"/>
          <w:sz w:val="24"/>
          <w:szCs w:val="24"/>
          <w:lang w:eastAsia="it-IT"/>
        </w:rPr>
        <w:br w:type="textWrapping" w:clear="all"/>
      </w:r>
    </w:p>
    <w:p w:rsidR="00730256" w:rsidRPr="00730256" w:rsidRDefault="00730256" w:rsidP="00730256">
      <w:pPr>
        <w:spacing w:before="100" w:beforeAutospacing="1" w:after="100" w:afterAutospacing="1" w:line="240" w:lineRule="auto"/>
        <w:rPr>
          <w:rFonts w:ascii="Times New Roman" w:eastAsia="Times New Roman" w:hAnsi="Times New Roman" w:cs="Times New Roman"/>
          <w:sz w:val="24"/>
          <w:szCs w:val="24"/>
          <w:lang w:eastAsia="it-IT"/>
        </w:rPr>
      </w:pPr>
      <w:r w:rsidRPr="00730256">
        <w:rPr>
          <w:rFonts w:ascii="Times New Roman" w:eastAsia="Times New Roman" w:hAnsi="Times New Roman" w:cs="Times New Roman"/>
          <w:sz w:val="24"/>
          <w:szCs w:val="24"/>
          <w:lang w:eastAsia="it-IT"/>
        </w:rPr>
        <w:t> </w:t>
      </w:r>
    </w:p>
    <w:p w:rsidR="004907D8" w:rsidRDefault="004907D8">
      <w:bookmarkStart w:id="0" w:name="_GoBack"/>
      <w:bookmarkEnd w:id="0"/>
    </w:p>
    <w:sectPr w:rsidR="004907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56"/>
    <w:rsid w:val="004907D8"/>
    <w:rsid w:val="00730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79FAF-EAB7-429D-A51E-044211FD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131595">
      <w:bodyDiv w:val="1"/>
      <w:marLeft w:val="0"/>
      <w:marRight w:val="0"/>
      <w:marTop w:val="0"/>
      <w:marBottom w:val="0"/>
      <w:divBdr>
        <w:top w:val="none" w:sz="0" w:space="0" w:color="auto"/>
        <w:left w:val="none" w:sz="0" w:space="0" w:color="auto"/>
        <w:bottom w:val="none" w:sz="0" w:space="0" w:color="auto"/>
        <w:right w:val="none" w:sz="0" w:space="0" w:color="auto"/>
      </w:divBdr>
      <w:divsChild>
        <w:div w:id="184368369">
          <w:marLeft w:val="0"/>
          <w:marRight w:val="0"/>
          <w:marTop w:val="0"/>
          <w:marBottom w:val="0"/>
          <w:divBdr>
            <w:top w:val="none" w:sz="0" w:space="0" w:color="auto"/>
            <w:left w:val="none" w:sz="0" w:space="0" w:color="auto"/>
            <w:bottom w:val="none" w:sz="0" w:space="0" w:color="auto"/>
            <w:right w:val="none" w:sz="0" w:space="0" w:color="auto"/>
          </w:divBdr>
          <w:divsChild>
            <w:div w:id="676080396">
              <w:marLeft w:val="0"/>
              <w:marRight w:val="0"/>
              <w:marTop w:val="0"/>
              <w:marBottom w:val="0"/>
              <w:divBdr>
                <w:top w:val="none" w:sz="0" w:space="0" w:color="auto"/>
                <w:left w:val="none" w:sz="0" w:space="0" w:color="auto"/>
                <w:bottom w:val="none" w:sz="0" w:space="0" w:color="auto"/>
                <w:right w:val="none" w:sz="0" w:space="0" w:color="auto"/>
              </w:divBdr>
            </w:div>
          </w:divsChild>
        </w:div>
        <w:div w:id="1478650346">
          <w:marLeft w:val="0"/>
          <w:marRight w:val="0"/>
          <w:marTop w:val="0"/>
          <w:marBottom w:val="0"/>
          <w:divBdr>
            <w:top w:val="none" w:sz="0" w:space="0" w:color="auto"/>
            <w:left w:val="none" w:sz="0" w:space="0" w:color="auto"/>
            <w:bottom w:val="none" w:sz="0" w:space="0" w:color="auto"/>
            <w:right w:val="none" w:sz="0" w:space="0" w:color="auto"/>
          </w:divBdr>
          <w:divsChild>
            <w:div w:id="1638758247">
              <w:marLeft w:val="0"/>
              <w:marRight w:val="0"/>
              <w:marTop w:val="0"/>
              <w:marBottom w:val="0"/>
              <w:divBdr>
                <w:top w:val="none" w:sz="0" w:space="0" w:color="auto"/>
                <w:left w:val="none" w:sz="0" w:space="0" w:color="auto"/>
                <w:bottom w:val="none" w:sz="0" w:space="0" w:color="auto"/>
                <w:right w:val="none" w:sz="0" w:space="0" w:color="auto"/>
              </w:divBdr>
              <w:divsChild>
                <w:div w:id="417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2019-01-09T12:12:00Z</dcterms:created>
  <dcterms:modified xsi:type="dcterms:W3CDTF">2019-01-09T12:12:00Z</dcterms:modified>
</cp:coreProperties>
</file>