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CF6F6D" w:rsidRPr="00E57441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  <w:bookmarkStart w:id="0" w:name="_GoBack"/>
      <w:bookmarkEnd w:id="0"/>
    </w:p>
    <w:p w:rsidR="00CF6F6D" w:rsidRPr="00E57441" w:rsidRDefault="00CF6F6D" w:rsidP="00CF6F6D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 da presentata 6</w:t>
      </w:r>
      <w:r w:rsidRPr="00E57441">
        <w:t>0 giorni dopo la conclusione dell’iniziativa)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proofErr w:type="spellStart"/>
      <w:r>
        <w:t>PEC:segreteria@pec.fnomceo.it</w:t>
      </w:r>
      <w:proofErr w:type="spellEnd"/>
    </w:p>
    <w:p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</w:r>
      <w:r w:rsidR="003B59C2">
        <w:rPr>
          <w:u w:val="single"/>
        </w:rPr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CF6F6D" w:rsidRPr="00FA7475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 _____________________________________________________ (</w:t>
      </w:r>
      <w:r w:rsidRPr="00D75C7F">
        <w:t xml:space="preserve">specificare </w:t>
      </w:r>
      <w:r w:rsidRPr="00FA7475">
        <w:t xml:space="preserve">l’esatta denominazione/ragione sociale dell’OMCeO, dell’ Associazione, Ente, Società o altro), 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Pr="00FA7475" w:rsidRDefault="00CF6F6D" w:rsidP="00CF6F6D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 telefono cellulare</w:t>
      </w:r>
      <w:r w:rsidRPr="00D75C7F">
        <w:t xml:space="preserve"> </w:t>
      </w:r>
      <w:r>
        <w:t xml:space="preserve">n° __________________________,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</w:t>
      </w:r>
      <w:r w:rsidRPr="003B59C2">
        <w:rPr>
          <w:b/>
        </w:rPr>
        <w:t>chiede la liquidazione del contributo</w:t>
      </w:r>
      <w:r>
        <w:t xml:space="preserve"> assegnato dalla </w:t>
      </w:r>
      <w:proofErr w:type="spellStart"/>
      <w:r>
        <w:t>FNOMCeO</w:t>
      </w:r>
      <w:proofErr w:type="spellEnd"/>
      <w:r>
        <w:t xml:space="preserve"> per quanto in oggetto.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dei partecipanti, se rivolta principalmente agli iscritti agli Albi </w:t>
      </w:r>
      <w:proofErr w:type="spellStart"/>
      <w:r>
        <w:t>ecc</w:t>
      </w:r>
      <w:proofErr w:type="spellEnd"/>
      <w:r>
        <w:t>….);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delle entrate e delle spese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709" w:right="79"/>
        <w:jc w:val="both"/>
      </w:pPr>
      <w:r>
        <w:t xml:space="preserve">Per le Associazioni dovrà altresì essere allegata apposita ricevuta fiscale (a norma del D.P.R. n. 633 del 26.10.1972 art. 21) per l’importo oggetto di liquidazione, numerata e datata, intestata alla </w:t>
      </w:r>
      <w:proofErr w:type="spellStart"/>
      <w:r>
        <w:t>FNOMCeO</w:t>
      </w:r>
      <w:proofErr w:type="spellEnd"/>
      <w:r>
        <w:t>, recante il codice fiscale del beneficiario e l’eventuale dichiarazione di esenzione della ritenuta d’acconto 4% - ex art. 28 2°c., D.P.R. 600/73. Nel caso in cui l’Associazione possegga partita IVA, dovrà essere emessa apposita fattura elettronica intestata alla FNOMCEO con l’indicazione del titolo di esenzione dall’IVA.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D6" w:rsidRDefault="00753AD6">
      <w:r>
        <w:separator/>
      </w:r>
    </w:p>
  </w:endnote>
  <w:endnote w:type="continuationSeparator" w:id="0">
    <w:p w:rsidR="00753AD6" w:rsidRDefault="007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A3" w:rsidRDefault="00753AD6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D6" w:rsidRDefault="00753AD6">
      <w:r>
        <w:separator/>
      </w:r>
    </w:p>
  </w:footnote>
  <w:footnote w:type="continuationSeparator" w:id="0">
    <w:p w:rsidR="00753AD6" w:rsidRDefault="0075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3B59C2"/>
    <w:rsid w:val="00646B3F"/>
    <w:rsid w:val="00753AD6"/>
    <w:rsid w:val="00C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719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</cp:revision>
  <dcterms:created xsi:type="dcterms:W3CDTF">2019-02-13T13:40:00Z</dcterms:created>
  <dcterms:modified xsi:type="dcterms:W3CDTF">2019-02-13T13:40:00Z</dcterms:modified>
</cp:coreProperties>
</file>