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99C7" w14:textId="77777777" w:rsidR="006B57E8" w:rsidRPr="006F15B3" w:rsidRDefault="006B57E8" w:rsidP="006B57E8">
      <w:pPr>
        <w:autoSpaceDE w:val="0"/>
        <w:autoSpaceDN w:val="0"/>
        <w:adjustRightInd w:val="0"/>
        <w:spacing w:after="40" w:line="240" w:lineRule="auto"/>
        <w:jc w:val="center"/>
        <w:rPr>
          <w:b/>
          <w:kern w:val="1"/>
          <w:sz w:val="24"/>
          <w:szCs w:val="24"/>
          <w:lang w:eastAsia="ar-SA"/>
        </w:rPr>
      </w:pPr>
      <w:bookmarkStart w:id="0" w:name="_Hlk43743763"/>
      <w:r>
        <w:rPr>
          <w:b/>
          <w:kern w:val="1"/>
          <w:sz w:val="24"/>
          <w:szCs w:val="24"/>
          <w:lang w:eastAsia="ar-SA"/>
        </w:rPr>
        <w:t>Allegato A.5</w:t>
      </w:r>
    </w:p>
    <w:p w14:paraId="1A321766" w14:textId="77777777" w:rsidR="006B57E8" w:rsidRPr="001B094F" w:rsidRDefault="006B57E8" w:rsidP="006B57E8">
      <w:pPr>
        <w:suppressAutoHyphens/>
        <w:spacing w:after="0" w:line="240" w:lineRule="auto"/>
        <w:jc w:val="center"/>
        <w:rPr>
          <w:b/>
          <w:bCs/>
          <w:kern w:val="1"/>
          <w:lang w:eastAsia="ar-SA"/>
        </w:rPr>
      </w:pPr>
    </w:p>
    <w:p w14:paraId="0EB86F10" w14:textId="77777777" w:rsidR="006B57E8" w:rsidRPr="001B094F" w:rsidRDefault="006B57E8" w:rsidP="006B57E8">
      <w:pPr>
        <w:suppressAutoHyphens/>
        <w:spacing w:after="0" w:line="240" w:lineRule="auto"/>
        <w:jc w:val="both"/>
        <w:rPr>
          <w:i/>
          <w:iCs/>
          <w:kern w:val="1"/>
          <w:sz w:val="20"/>
          <w:szCs w:val="20"/>
          <w:lang w:eastAsia="ar-SA"/>
        </w:rPr>
      </w:pPr>
      <w:r w:rsidRPr="001B094F">
        <w:rPr>
          <w:i/>
          <w:iCs/>
          <w:kern w:val="1"/>
          <w:sz w:val="20"/>
          <w:szCs w:val="20"/>
          <w:lang w:eastAsia="ar-SA"/>
        </w:rPr>
        <w:t xml:space="preserve"> FAC-SIMILE</w:t>
      </w:r>
    </w:p>
    <w:p w14:paraId="54896578" w14:textId="77777777" w:rsidR="006B57E8" w:rsidRPr="001B094F" w:rsidRDefault="006B57E8" w:rsidP="006B57E8">
      <w:pPr>
        <w:suppressAutoHyphens/>
        <w:spacing w:after="0" w:line="240" w:lineRule="auto"/>
        <w:jc w:val="both"/>
        <w:rPr>
          <w:b/>
          <w:color w:val="000000"/>
          <w:kern w:val="1"/>
          <w:highlight w:val="yellow"/>
          <w:lang w:eastAsia="ar-SA"/>
        </w:rPr>
      </w:pPr>
    </w:p>
    <w:p w14:paraId="36069053" w14:textId="77777777" w:rsidR="006B57E8" w:rsidRPr="006F15B3" w:rsidRDefault="006B57E8" w:rsidP="006B57E8">
      <w:pPr>
        <w:suppressAutoHyphens/>
        <w:spacing w:after="0" w:line="240" w:lineRule="auto"/>
        <w:ind w:left="4956" w:firstLine="708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 xml:space="preserve">Spett.le </w:t>
      </w:r>
    </w:p>
    <w:p w14:paraId="322AEE89" w14:textId="5C0E8999" w:rsidR="006B57E8" w:rsidRDefault="00E91A1B" w:rsidP="006B57E8">
      <w:pPr>
        <w:suppressAutoHyphens/>
        <w:spacing w:after="0" w:line="240" w:lineRule="auto"/>
        <w:ind w:left="4956" w:firstLine="708"/>
        <w:jc w:val="both"/>
        <w:rPr>
          <w:spacing w:val="-4"/>
          <w:kern w:val="22"/>
          <w:lang w:eastAsia="ar-SA"/>
        </w:rPr>
      </w:pPr>
      <w:r>
        <w:rPr>
          <w:kern w:val="1"/>
          <w:lang w:eastAsia="ar-SA"/>
        </w:rPr>
        <w:t>FNOMCeO</w:t>
      </w:r>
    </w:p>
    <w:p w14:paraId="340DC507" w14:textId="77777777" w:rsidR="006B57E8" w:rsidRPr="006F15B3" w:rsidRDefault="006B57E8" w:rsidP="006B57E8">
      <w:pPr>
        <w:suppressAutoHyphens/>
        <w:spacing w:after="0" w:line="240" w:lineRule="auto"/>
        <w:ind w:left="4956" w:firstLine="708"/>
        <w:jc w:val="both"/>
        <w:rPr>
          <w:spacing w:val="-4"/>
          <w:kern w:val="22"/>
          <w:sz w:val="8"/>
          <w:szCs w:val="8"/>
          <w:lang w:eastAsia="ar-SA"/>
        </w:rPr>
      </w:pPr>
    </w:p>
    <w:p w14:paraId="0F4C6D6B" w14:textId="77777777" w:rsidR="006B57E8" w:rsidRPr="006F15B3" w:rsidRDefault="006B57E8" w:rsidP="006B57E8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/>
          <w:b/>
          <w:bCs/>
          <w:kern w:val="1"/>
          <w:lang w:eastAsia="ar-SA"/>
        </w:rPr>
      </w:pPr>
    </w:p>
    <w:p w14:paraId="0002BFBF" w14:textId="19916489" w:rsidR="00E91A1B" w:rsidRDefault="006B57E8" w:rsidP="00E91A1B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eastAsia="Times New Roman"/>
          <w:b/>
          <w:bCs/>
          <w:lang w:eastAsia="it-IT"/>
        </w:rPr>
      </w:pPr>
      <w:r w:rsidRPr="006F15B3">
        <w:rPr>
          <w:bCs/>
          <w:kern w:val="1"/>
          <w:lang w:eastAsia="ar-SA"/>
        </w:rPr>
        <w:t>OGGETTO</w:t>
      </w:r>
      <w:r w:rsidRPr="006F15B3">
        <w:rPr>
          <w:kern w:val="1"/>
          <w:lang w:eastAsia="ar-SA"/>
        </w:rPr>
        <w:t>:</w:t>
      </w:r>
      <w:r w:rsidRPr="006F15B3">
        <w:rPr>
          <w:kern w:val="1"/>
          <w:lang w:eastAsia="ar-SA"/>
        </w:rPr>
        <w:tab/>
      </w:r>
      <w:r w:rsidR="00E91A1B" w:rsidRPr="006A6A2C">
        <w:rPr>
          <w:rFonts w:eastAsia="Times New Roman"/>
          <w:b/>
          <w:bCs/>
          <w:spacing w:val="-2"/>
          <w:lang w:eastAsia="it-IT"/>
        </w:rPr>
        <w:t>INDAGINE ESPLORATIVA DI MERCATO PER L’AFFIDAMENTO DIRETTO</w:t>
      </w:r>
      <w:r w:rsidR="00E91A1B" w:rsidRPr="006221B5">
        <w:rPr>
          <w:rFonts w:eastAsia="Times New Roman"/>
          <w:b/>
          <w:bCs/>
          <w:spacing w:val="-2"/>
          <w:lang w:eastAsia="it-IT"/>
        </w:rPr>
        <w:t xml:space="preserve">, AI SENSI DELL’ART. 36, COMMA 2, LETT. A) DEL D.LGS. 50/2016, DEL SERVIZIO DI </w:t>
      </w:r>
      <w:r w:rsidR="00EE715A" w:rsidRPr="006221B5">
        <w:rPr>
          <w:rFonts w:eastAsia="Times New Roman"/>
          <w:b/>
          <w:bCs/>
          <w:spacing w:val="-2"/>
          <w:lang w:eastAsia="it-IT"/>
        </w:rPr>
        <w:t>CASSA</w:t>
      </w:r>
      <w:r w:rsidR="00E91A1B" w:rsidRPr="006221B5">
        <w:rPr>
          <w:rFonts w:eastAsia="Times New Roman"/>
          <w:b/>
          <w:bCs/>
          <w:spacing w:val="-2"/>
          <w:lang w:eastAsia="it-IT"/>
        </w:rPr>
        <w:t xml:space="preserve"> DELLA</w:t>
      </w:r>
      <w:r w:rsidR="00E91A1B">
        <w:rPr>
          <w:rFonts w:eastAsia="Times New Roman"/>
          <w:b/>
          <w:bCs/>
          <w:spacing w:val="-2"/>
          <w:lang w:eastAsia="it-IT"/>
        </w:rPr>
        <w:t xml:space="preserve"> FNOMCeO</w:t>
      </w:r>
      <w:r w:rsidR="00E91A1B" w:rsidRPr="006A6A2C">
        <w:rPr>
          <w:rFonts w:eastAsia="Times New Roman"/>
          <w:b/>
          <w:bCs/>
          <w:spacing w:val="-2"/>
          <w:lang w:eastAsia="it-IT"/>
        </w:rPr>
        <w:t xml:space="preserve"> PER IL PER</w:t>
      </w:r>
      <w:r w:rsidR="00E91A1B">
        <w:rPr>
          <w:rFonts w:eastAsia="Times New Roman"/>
          <w:b/>
          <w:bCs/>
          <w:spacing w:val="-2"/>
          <w:lang w:eastAsia="it-IT"/>
        </w:rPr>
        <w:t>IODO DAL 25/01/2022 AL 24/01/202</w:t>
      </w:r>
      <w:r w:rsidR="00EE715A">
        <w:rPr>
          <w:rFonts w:eastAsia="Times New Roman"/>
          <w:b/>
          <w:bCs/>
          <w:spacing w:val="-2"/>
          <w:lang w:eastAsia="it-IT"/>
        </w:rPr>
        <w:t>6</w:t>
      </w:r>
      <w:r w:rsidR="00E91A1B" w:rsidRPr="006A6A2C">
        <w:rPr>
          <w:rFonts w:eastAsia="Times New Roman"/>
          <w:b/>
          <w:bCs/>
          <w:spacing w:val="-2"/>
          <w:lang w:eastAsia="it-IT"/>
        </w:rPr>
        <w:t xml:space="preserve">. </w:t>
      </w:r>
      <w:r w:rsidR="00E91A1B">
        <w:rPr>
          <w:b/>
          <w:bCs/>
        </w:rPr>
        <w:t xml:space="preserve">CIG </w:t>
      </w:r>
      <w:r w:rsidR="006221B5" w:rsidRPr="006221B5">
        <w:rPr>
          <w:b/>
          <w:bCs/>
        </w:rPr>
        <w:t>ZE03280BDD</w:t>
      </w:r>
    </w:p>
    <w:p w14:paraId="7E8A9F5C" w14:textId="0482B9D6" w:rsidR="006B57E8" w:rsidRDefault="006B57E8" w:rsidP="006B57E8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b/>
          <w:kern w:val="1"/>
          <w:u w:val="single"/>
          <w:lang w:eastAsia="ar-SA"/>
        </w:rPr>
      </w:pPr>
      <w:r>
        <w:rPr>
          <w:bCs/>
          <w:kern w:val="1"/>
          <w:lang w:eastAsia="ar-SA"/>
        </w:rPr>
        <w:tab/>
      </w:r>
      <w:r w:rsidRPr="003F5CA5">
        <w:rPr>
          <w:b/>
          <w:kern w:val="1"/>
          <w:u w:val="single"/>
          <w:lang w:eastAsia="ar-SA"/>
        </w:rPr>
        <w:t>DICHIARAZIONE SOGGETTI DELEGATI A RAPPRESENTARE LEGALMENTE L'IMPRESA.</w:t>
      </w:r>
    </w:p>
    <w:p w14:paraId="2710758D" w14:textId="77777777" w:rsidR="006B57E8" w:rsidRDefault="006B57E8" w:rsidP="006B57E8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eastAsia="Times New Roman"/>
          <w:b/>
          <w:u w:val="single"/>
          <w:lang w:eastAsia="it-IT"/>
        </w:rPr>
      </w:pPr>
    </w:p>
    <w:p w14:paraId="3D7A66A2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>Il/La sottoscritto/a _______________________________________________________________________ nato/a a _______________________________________________________ il _______________________ in qualità di ____________________________________________________________________________ della società  ____________________________________________________________________________ con sede legale a _________________________________________________________________________ in Via/Piazza __________________________________________________________________ n. _______, codice fiscale ________________________________ partita IVA _________________________________;</w:t>
      </w:r>
    </w:p>
    <w:p w14:paraId="1BC02879" w14:textId="77777777" w:rsidR="006B57E8" w:rsidRPr="00F3324C" w:rsidRDefault="006B57E8" w:rsidP="006B57E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bCs/>
          <w:lang w:eastAsia="ar-SA"/>
        </w:rPr>
      </w:pPr>
    </w:p>
    <w:p w14:paraId="35DD78B5" w14:textId="77777777" w:rsidR="006B57E8" w:rsidRPr="00F3324C" w:rsidRDefault="006B57E8" w:rsidP="006B57E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bCs/>
          <w:lang w:eastAsia="ar-SA"/>
        </w:rPr>
      </w:pPr>
      <w:r w:rsidRPr="00F3324C">
        <w:rPr>
          <w:rFonts w:eastAsia="Times New Roman" w:cs="Calibri"/>
          <w:bCs/>
          <w:lang w:eastAsia="ar-SA"/>
        </w:rPr>
        <w:t>ai sensi degli artt. 46 e 47 del D.P.R. 445/2000 e consapevole delle sanzioni penali previste dall’art. 76 del D.P.R. 445/2000 per le ipotesi di falsità in atti e dichiarazioni mendaci</w:t>
      </w:r>
    </w:p>
    <w:p w14:paraId="0C6C8DED" w14:textId="77777777" w:rsidR="006B57E8" w:rsidRPr="00F3324C" w:rsidRDefault="006B57E8" w:rsidP="006B57E8">
      <w:pPr>
        <w:suppressAutoHyphens/>
        <w:spacing w:after="0" w:line="240" w:lineRule="auto"/>
        <w:jc w:val="center"/>
        <w:rPr>
          <w:rFonts w:cs="Calibri"/>
          <w:kern w:val="1"/>
          <w:sz w:val="20"/>
          <w:szCs w:val="20"/>
          <w:lang w:eastAsia="ar-SA"/>
        </w:rPr>
      </w:pPr>
    </w:p>
    <w:p w14:paraId="3B8D6C3A" w14:textId="77777777" w:rsidR="006B57E8" w:rsidRPr="00F3324C" w:rsidRDefault="006B57E8" w:rsidP="006B57E8">
      <w:pPr>
        <w:suppressAutoHyphens/>
        <w:spacing w:after="0" w:line="240" w:lineRule="auto"/>
        <w:jc w:val="center"/>
        <w:rPr>
          <w:rFonts w:cs="Calibri"/>
          <w:b/>
          <w:kern w:val="1"/>
          <w:lang w:eastAsia="ar-SA"/>
        </w:rPr>
      </w:pPr>
      <w:r w:rsidRPr="00F3324C">
        <w:rPr>
          <w:rFonts w:cs="Calibri"/>
          <w:b/>
          <w:kern w:val="1"/>
          <w:lang w:eastAsia="ar-SA"/>
        </w:rPr>
        <w:t>D I C H I A R A</w:t>
      </w:r>
    </w:p>
    <w:p w14:paraId="3B7DD093" w14:textId="77777777" w:rsidR="006B57E8" w:rsidRPr="00F3324C" w:rsidRDefault="006B57E8" w:rsidP="006B57E8">
      <w:pPr>
        <w:suppressAutoHyphens/>
        <w:spacing w:after="0" w:line="240" w:lineRule="auto"/>
        <w:jc w:val="center"/>
        <w:rPr>
          <w:rFonts w:cs="Calibri"/>
          <w:kern w:val="1"/>
          <w:sz w:val="20"/>
          <w:szCs w:val="20"/>
          <w:lang w:eastAsia="ar-SA"/>
        </w:rPr>
      </w:pPr>
    </w:p>
    <w:p w14:paraId="64B779A2" w14:textId="77777777" w:rsidR="006B57E8" w:rsidRPr="00F3324C" w:rsidRDefault="006B57E8" w:rsidP="006B57E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 xml:space="preserve">di non ricadere in alcuna delle fattispecie di cui all’art. 80, commi 1 e 2 del </w:t>
      </w:r>
      <w:bookmarkStart w:id="1" w:name="_Hlk43742729"/>
      <w:r w:rsidRPr="00F3324C">
        <w:rPr>
          <w:rFonts w:cs="Calibri"/>
          <w:kern w:val="1"/>
          <w:lang w:eastAsia="ar-SA"/>
        </w:rPr>
        <w:t>D.Lgs. 50/2016</w:t>
      </w:r>
      <w:bookmarkEnd w:id="1"/>
      <w:r w:rsidRPr="00F3324C">
        <w:rPr>
          <w:rFonts w:cs="Calibri"/>
          <w:kern w:val="1"/>
          <w:lang w:eastAsia="ar-SA"/>
        </w:rPr>
        <w:t>;</w:t>
      </w:r>
    </w:p>
    <w:p w14:paraId="6DC21AB5" w14:textId="77777777" w:rsidR="006B57E8" w:rsidRPr="00F3324C" w:rsidRDefault="006B57E8" w:rsidP="006B57E8">
      <w:pPr>
        <w:suppressAutoHyphens/>
        <w:spacing w:after="0" w:line="240" w:lineRule="auto"/>
        <w:ind w:left="284"/>
        <w:jc w:val="both"/>
        <w:rPr>
          <w:rFonts w:cs="Calibri"/>
          <w:kern w:val="1"/>
          <w:lang w:eastAsia="ar-SA"/>
        </w:rPr>
      </w:pPr>
    </w:p>
    <w:p w14:paraId="4A87904F" w14:textId="77777777" w:rsidR="006B57E8" w:rsidRPr="00F3324C" w:rsidRDefault="006B57E8" w:rsidP="006B57E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>di aver avuto le seguenti sentenze per le quali ha beneficiato della non menzione:</w:t>
      </w:r>
    </w:p>
    <w:p w14:paraId="4DB7F898" w14:textId="77777777" w:rsidR="006B57E8" w:rsidRPr="00F3324C" w:rsidRDefault="006B57E8" w:rsidP="006B57E8">
      <w:pPr>
        <w:suppressAutoHyphens/>
        <w:spacing w:after="0" w:line="240" w:lineRule="auto"/>
        <w:ind w:left="284" w:hanging="284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ab/>
        <w:t>Sent. n. ____________ emessa da _________________________ per ____________________________;</w:t>
      </w:r>
    </w:p>
    <w:p w14:paraId="25C8CD84" w14:textId="77777777" w:rsidR="006B57E8" w:rsidRPr="00F3324C" w:rsidRDefault="006B57E8" w:rsidP="006B57E8">
      <w:pPr>
        <w:tabs>
          <w:tab w:val="decimal" w:pos="-1701"/>
        </w:tabs>
        <w:suppressAutoHyphens/>
        <w:spacing w:after="0" w:line="240" w:lineRule="auto"/>
        <w:ind w:left="284" w:hanging="284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ab/>
      </w:r>
    </w:p>
    <w:p w14:paraId="238102D1" w14:textId="77777777" w:rsidR="006B57E8" w:rsidRPr="00642B54" w:rsidRDefault="006B57E8" w:rsidP="006B57E8">
      <w:pPr>
        <w:tabs>
          <w:tab w:val="decimal" w:pos="-1701"/>
        </w:tabs>
        <w:suppressAutoHyphens/>
        <w:spacing w:after="120" w:line="240" w:lineRule="auto"/>
        <w:jc w:val="both"/>
        <w:rPr>
          <w:kern w:val="1"/>
          <w:u w:val="single"/>
          <w:lang w:eastAsia="ar-SA"/>
        </w:rPr>
      </w:pPr>
      <w:r w:rsidRPr="00642B54">
        <w:rPr>
          <w:kern w:val="1"/>
          <w:u w:val="single"/>
          <w:lang w:eastAsia="ar-SA"/>
        </w:rPr>
        <w:t>Oppure:</w:t>
      </w:r>
    </w:p>
    <w:p w14:paraId="2755D8CE" w14:textId="77777777" w:rsidR="006B57E8" w:rsidRPr="006F15B3" w:rsidRDefault="006B57E8" w:rsidP="006B57E8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 xml:space="preserve">pur </w:t>
      </w:r>
      <w:bookmarkStart w:id="2" w:name="_Hlk43742674"/>
      <w:r>
        <w:rPr>
          <w:kern w:val="1"/>
          <w:lang w:eastAsia="ar-SA"/>
        </w:rPr>
        <w:t>ricadendo nella fattispecie di cui all’art. 80, comma 1,</w:t>
      </w:r>
      <w:bookmarkEnd w:id="2"/>
    </w:p>
    <w:p w14:paraId="236B1840" w14:textId="77777777" w:rsidR="006B57E8" w:rsidRPr="0041582D" w:rsidRDefault="006B57E8" w:rsidP="006B57E8">
      <w:pPr>
        <w:tabs>
          <w:tab w:val="decimal" w:pos="-1701"/>
        </w:tabs>
        <w:suppressAutoHyphens/>
        <w:spacing w:before="120" w:after="120" w:line="240" w:lineRule="auto"/>
        <w:ind w:left="284"/>
        <w:jc w:val="center"/>
        <w:rPr>
          <w:b/>
          <w:kern w:val="1"/>
          <w:lang w:eastAsia="ar-SA"/>
        </w:rPr>
      </w:pPr>
      <w:r w:rsidRPr="006F15B3">
        <w:rPr>
          <w:b/>
          <w:kern w:val="1"/>
          <w:lang w:eastAsia="ar-SA"/>
        </w:rPr>
        <w:t>D I C H I A R A</w:t>
      </w:r>
    </w:p>
    <w:p w14:paraId="5E8E18AE" w14:textId="77777777" w:rsidR="006B57E8" w:rsidRPr="00B80D0B" w:rsidRDefault="006B57E8" w:rsidP="006B57E8">
      <w:pPr>
        <w:pStyle w:val="Paragrafoelenco"/>
        <w:numPr>
          <w:ilvl w:val="0"/>
          <w:numId w:val="2"/>
        </w:numPr>
        <w:tabs>
          <w:tab w:val="decimal" w:pos="-1701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B80D0B">
        <w:rPr>
          <w:kern w:val="1"/>
          <w:lang w:eastAsia="ar-SA"/>
        </w:rPr>
        <w:t xml:space="preserve">che il reato è stato depenalizzato;  </w:t>
      </w:r>
    </w:p>
    <w:p w14:paraId="0C55A55A" w14:textId="77777777" w:rsidR="006B57E8" w:rsidRPr="00B80D0B" w:rsidRDefault="006B57E8" w:rsidP="006B57E8">
      <w:pPr>
        <w:pStyle w:val="Paragrafoelenco"/>
        <w:numPr>
          <w:ilvl w:val="0"/>
          <w:numId w:val="2"/>
        </w:numPr>
        <w:tabs>
          <w:tab w:val="decimal" w:pos="-1701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B80D0B">
        <w:rPr>
          <w:kern w:val="1"/>
          <w:lang w:eastAsia="ar-SA"/>
        </w:rPr>
        <w:t xml:space="preserve">è intervenuta la riabilitazione;  </w:t>
      </w:r>
    </w:p>
    <w:p w14:paraId="4CB534E0" w14:textId="77777777" w:rsidR="006B57E8" w:rsidRPr="00B80D0B" w:rsidRDefault="006B57E8" w:rsidP="006B57E8">
      <w:pPr>
        <w:pStyle w:val="Paragrafoelenco"/>
        <w:numPr>
          <w:ilvl w:val="0"/>
          <w:numId w:val="2"/>
        </w:numPr>
        <w:tabs>
          <w:tab w:val="decimal" w:pos="-1701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B80D0B">
        <w:rPr>
          <w:kern w:val="1"/>
          <w:lang w:eastAsia="ar-SA"/>
        </w:rPr>
        <w:t xml:space="preserve">il reato è stato dichiarato estinto dopo la condanna; </w:t>
      </w:r>
    </w:p>
    <w:p w14:paraId="5EBA64A4" w14:textId="77777777" w:rsidR="006B57E8" w:rsidRPr="00B80D0B" w:rsidRDefault="006B57E8" w:rsidP="006B57E8">
      <w:pPr>
        <w:pStyle w:val="Paragrafoelenco"/>
        <w:numPr>
          <w:ilvl w:val="0"/>
          <w:numId w:val="2"/>
        </w:numPr>
        <w:tabs>
          <w:tab w:val="decimal" w:pos="-1701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B80D0B">
        <w:rPr>
          <w:kern w:val="1"/>
          <w:lang w:eastAsia="ar-SA"/>
        </w:rPr>
        <w:t xml:space="preserve">la condanna è stata revocata; </w:t>
      </w:r>
    </w:p>
    <w:p w14:paraId="2FB3DDAB" w14:textId="77777777" w:rsidR="006B57E8" w:rsidRPr="00642B54" w:rsidRDefault="006B57E8" w:rsidP="006B57E8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b/>
          <w:kern w:val="1"/>
          <w:lang w:eastAsia="ar-SA"/>
        </w:rPr>
      </w:pPr>
    </w:p>
    <w:p w14:paraId="224BA6CA" w14:textId="77777777" w:rsidR="006B57E8" w:rsidRPr="006F15B3" w:rsidRDefault="006B57E8" w:rsidP="006B57E8">
      <w:pPr>
        <w:tabs>
          <w:tab w:val="decimal" w:pos="-1701"/>
        </w:tabs>
        <w:suppressAutoHyphens/>
        <w:spacing w:after="120" w:line="240" w:lineRule="auto"/>
        <w:jc w:val="both"/>
        <w:rPr>
          <w:kern w:val="1"/>
          <w:lang w:eastAsia="ar-SA"/>
        </w:rPr>
      </w:pPr>
      <w:r w:rsidRPr="00642B54">
        <w:rPr>
          <w:kern w:val="1"/>
          <w:u w:val="single"/>
          <w:lang w:eastAsia="ar-SA"/>
        </w:rPr>
        <w:t>Oppure</w:t>
      </w:r>
      <w:r w:rsidRPr="006F15B3">
        <w:rPr>
          <w:kern w:val="1"/>
          <w:lang w:eastAsia="ar-SA"/>
        </w:rPr>
        <w:t>:</w:t>
      </w:r>
    </w:p>
    <w:p w14:paraId="4B4A59AA" w14:textId="77777777" w:rsidR="006B57E8" w:rsidRPr="006F15B3" w:rsidRDefault="006B57E8" w:rsidP="006B57E8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642B54">
        <w:rPr>
          <w:kern w:val="1"/>
          <w:lang w:eastAsia="ar-SA"/>
        </w:rPr>
        <w:t>ricadendo nella fattispecie di cui all’art. 80, comma 1,</w:t>
      </w:r>
      <w:r>
        <w:rPr>
          <w:kern w:val="1"/>
          <w:lang w:eastAsia="ar-SA"/>
        </w:rPr>
        <w:t xml:space="preserve"> </w:t>
      </w:r>
      <w:r w:rsidRPr="006F15B3">
        <w:rPr>
          <w:kern w:val="1"/>
          <w:lang w:eastAsia="ar-SA"/>
        </w:rPr>
        <w:t>poiché la sentenza definitiva non ha imposto una pena detentiva superiore a 18 mesi oppure ha riconosciuto l'attenuante della collaborazione come definita per le singole fattispecie di r</w:t>
      </w:r>
      <w:r>
        <w:rPr>
          <w:kern w:val="1"/>
          <w:lang w:eastAsia="ar-SA"/>
        </w:rPr>
        <w:t>eato, o al comma 5 dell’art. 80,</w:t>
      </w:r>
    </w:p>
    <w:p w14:paraId="7E5EB721" w14:textId="77777777" w:rsidR="006B57E8" w:rsidRPr="006F15B3" w:rsidRDefault="006B57E8" w:rsidP="006B57E8">
      <w:pPr>
        <w:tabs>
          <w:tab w:val="decimal" w:pos="-1701"/>
        </w:tabs>
        <w:suppressAutoHyphens/>
        <w:spacing w:before="120" w:after="120" w:line="240" w:lineRule="auto"/>
        <w:ind w:left="284"/>
        <w:jc w:val="center"/>
        <w:rPr>
          <w:kern w:val="1"/>
          <w:lang w:eastAsia="ar-SA"/>
        </w:rPr>
      </w:pPr>
      <w:r w:rsidRPr="006F15B3">
        <w:rPr>
          <w:b/>
          <w:kern w:val="1"/>
          <w:lang w:eastAsia="ar-SA"/>
        </w:rPr>
        <w:t>D I C H I A R A</w:t>
      </w:r>
    </w:p>
    <w:p w14:paraId="12A46E2B" w14:textId="77777777" w:rsidR="006B57E8" w:rsidRPr="006F15B3" w:rsidRDefault="006B57E8" w:rsidP="006B57E8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14:paraId="492320CB" w14:textId="77777777" w:rsidR="006B57E8" w:rsidRPr="006F15B3" w:rsidRDefault="006B57E8" w:rsidP="006B57E8">
      <w:pPr>
        <w:tabs>
          <w:tab w:val="decimal" w:pos="-1701"/>
        </w:tabs>
        <w:suppressAutoHyphens/>
        <w:spacing w:after="120" w:line="240" w:lineRule="auto"/>
        <w:ind w:left="284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kern w:val="1"/>
          <w:lang w:eastAsia="ar-SA"/>
        </w:rPr>
        <w:t>_________________________</w:t>
      </w:r>
      <w:r w:rsidRPr="006F15B3">
        <w:rPr>
          <w:kern w:val="1"/>
          <w:lang w:eastAsia="ar-SA"/>
        </w:rPr>
        <w:t>;</w:t>
      </w:r>
    </w:p>
    <w:p w14:paraId="63ADD5EC" w14:textId="77777777" w:rsidR="006B57E8" w:rsidRPr="006F15B3" w:rsidRDefault="006B57E8" w:rsidP="006B57E8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lastRenderedPageBreak/>
        <w:t xml:space="preserve">(N.B.: </w:t>
      </w:r>
      <w:r>
        <w:rPr>
          <w:kern w:val="1"/>
          <w:lang w:eastAsia="ar-SA"/>
        </w:rPr>
        <w:t>s</w:t>
      </w:r>
      <w:r w:rsidRPr="006F15B3">
        <w:rPr>
          <w:kern w:val="1"/>
          <w:lang w:eastAsia="ar-SA"/>
        </w:rPr>
        <w:t>e la stazione appaltante ritiene che le misure di cui al punto precedente siano sufficienti, l'oper</w:t>
      </w:r>
      <w:r>
        <w:rPr>
          <w:kern w:val="1"/>
          <w:lang w:eastAsia="ar-SA"/>
        </w:rPr>
        <w:t>atore economico non è escluso da</w:t>
      </w:r>
      <w:r w:rsidRPr="006F15B3">
        <w:rPr>
          <w:kern w:val="1"/>
          <w:lang w:eastAsia="ar-SA"/>
        </w:rPr>
        <w:t>lla procedura d'appalto; viceversa dell'esclusione viene data motivata comunic</w:t>
      </w:r>
      <w:r>
        <w:rPr>
          <w:kern w:val="1"/>
          <w:lang w:eastAsia="ar-SA"/>
        </w:rPr>
        <w:t>azione all'operatore economico)</w:t>
      </w:r>
    </w:p>
    <w:p w14:paraId="1EF4B832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2D4B1A80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color w:val="000000"/>
          <w:kern w:val="1"/>
          <w:lang w:eastAsia="it-IT"/>
        </w:rPr>
      </w:pPr>
      <w:r w:rsidRPr="00F3324C">
        <w:rPr>
          <w:rFonts w:cs="Calibri"/>
          <w:kern w:val="1"/>
          <w:lang w:eastAsia="ar-SA"/>
        </w:rPr>
        <w:t>3</w:t>
      </w:r>
      <w:r w:rsidRPr="00F3324C">
        <w:rPr>
          <w:rFonts w:cs="Calibri"/>
          <w:kern w:val="1"/>
          <w:lang w:eastAsia="it-IT"/>
        </w:rPr>
        <w:t xml:space="preserve">)  </w:t>
      </w:r>
      <w:r w:rsidRPr="00F3324C">
        <w:rPr>
          <w:rFonts w:cs="Calibri"/>
          <w:color w:val="000000"/>
          <w:kern w:val="1"/>
          <w:lang w:eastAsia="it-IT"/>
        </w:rPr>
        <w:t>di non trovarsi nelle condizioni di cui all’art. 80, comma 5, lettera l) del D.Lgs. 50/2016.</w:t>
      </w:r>
    </w:p>
    <w:p w14:paraId="35446D27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1D1C440B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>Allega: copia fotostatica del documento di identità in corso di validità, ai sensi di quanto previsto dall’art. 38, comma 3 del D.P.R. 445/2000.</w:t>
      </w:r>
    </w:p>
    <w:p w14:paraId="606B096D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0555739E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>Data ________________________</w:t>
      </w:r>
    </w:p>
    <w:p w14:paraId="3A411FC8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6F6D1C03" w14:textId="77777777" w:rsidR="006B57E8" w:rsidRPr="00F3324C" w:rsidRDefault="006B57E8" w:rsidP="006B57E8">
      <w:pPr>
        <w:suppressAutoHyphens/>
        <w:spacing w:after="0" w:line="240" w:lineRule="auto"/>
        <w:ind w:left="6381"/>
        <w:jc w:val="both"/>
        <w:rPr>
          <w:rFonts w:cs="Calibri"/>
          <w:b/>
          <w:kern w:val="1"/>
          <w:lang w:eastAsia="ar-SA"/>
        </w:rPr>
      </w:pPr>
      <w:r w:rsidRPr="00F3324C">
        <w:rPr>
          <w:rFonts w:cs="Calibri"/>
          <w:b/>
          <w:kern w:val="1"/>
          <w:lang w:eastAsia="ar-SA"/>
        </w:rPr>
        <w:t xml:space="preserve">       Il Dichiarante</w:t>
      </w:r>
    </w:p>
    <w:p w14:paraId="47D88F8F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bCs/>
        </w:rPr>
      </w:pP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  <w:t>(</w:t>
      </w:r>
      <w:r w:rsidRPr="00F3324C">
        <w:rPr>
          <w:rFonts w:cs="Calibri"/>
          <w:bCs/>
          <w:i/>
          <w:iCs/>
        </w:rPr>
        <w:t>firma per esteso con timbro aziendale</w:t>
      </w:r>
      <w:r w:rsidRPr="00F3324C">
        <w:rPr>
          <w:rFonts w:cs="Calibri"/>
          <w:bCs/>
        </w:rPr>
        <w:t>)</w:t>
      </w:r>
    </w:p>
    <w:p w14:paraId="5A082D26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06B90099" w14:textId="77777777" w:rsidR="006B57E8" w:rsidRPr="00F3324C" w:rsidRDefault="006B57E8" w:rsidP="006B57E8">
      <w:pPr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 xml:space="preserve">    ________________________________</w:t>
      </w:r>
    </w:p>
    <w:p w14:paraId="02588F61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1A812CA5" w14:textId="77777777" w:rsidR="006B57E8" w:rsidRPr="00F3324C" w:rsidRDefault="006B57E8" w:rsidP="006B57E8">
      <w:pPr>
        <w:tabs>
          <w:tab w:val="left" w:pos="1560"/>
        </w:tabs>
        <w:suppressAutoHyphens/>
        <w:spacing w:after="0" w:line="240" w:lineRule="auto"/>
        <w:jc w:val="both"/>
        <w:rPr>
          <w:rFonts w:eastAsia="Times New Roman" w:cs="Calibri"/>
          <w:b/>
          <w:iCs/>
          <w:kern w:val="1"/>
          <w:szCs w:val="20"/>
          <w:lang w:eastAsia="ar-SA"/>
        </w:rPr>
      </w:pPr>
      <w:r w:rsidRPr="00F3324C">
        <w:rPr>
          <w:rFonts w:eastAsia="Times New Roman" w:cs="Calibri"/>
          <w:b/>
          <w:iCs/>
          <w:kern w:val="1"/>
          <w:szCs w:val="20"/>
          <w:lang w:eastAsia="ar-SA"/>
        </w:rPr>
        <w:t xml:space="preserve">N.B.: la dichiarazione di cui al presente allegato deve essere rilasciata anche dal titolare o dal direttore tecnico se si tratta di impresa individuale; dai soci o dal direttore tecnico, se si tratta di società in nome collettivo; dai soci accomandatari o dal direttore tecnico se si tratta di società in accomandita semplice; dagli amministratori muniti di poteri di rappresentanza, </w:t>
      </w:r>
      <w:r w:rsidRPr="00F3324C">
        <w:rPr>
          <w:rFonts w:eastAsia="Times New Roman" w:cs="Calibri"/>
          <w:b/>
          <w:bCs/>
          <w:iCs/>
          <w:kern w:val="1"/>
          <w:szCs w:val="20"/>
          <w:lang w:eastAsia="ar-SA"/>
        </w:rPr>
        <w:t>ivi compresi institori e procuratori generali, dai membri degli organi con poteri</w:t>
      </w:r>
      <w:r w:rsidRPr="00F3324C">
        <w:rPr>
          <w:rFonts w:eastAsia="Times New Roman" w:cs="Calibri"/>
          <w:b/>
          <w:iCs/>
          <w:kern w:val="1"/>
          <w:szCs w:val="20"/>
          <w:lang w:eastAsia="ar-SA"/>
        </w:rPr>
        <w:t xml:space="preserve"> di direzione o di controllo o dal direttore tecnico o dal socio unico persona fisica, ovvero dal socio di maggioranza in caso di società con meno di quattro soci, se si tratta di altro tipo di società o consorzio.</w:t>
      </w:r>
    </w:p>
    <w:bookmarkEnd w:id="0"/>
    <w:p w14:paraId="689A7674" w14:textId="77777777" w:rsidR="006B57E8" w:rsidRDefault="006B57E8" w:rsidP="006B57E8">
      <w:pPr>
        <w:rPr>
          <w:rFonts w:eastAsia="Times New Roman" w:cs="Calibri"/>
          <w:b/>
          <w:iCs/>
          <w:kern w:val="1"/>
          <w:szCs w:val="20"/>
          <w:lang w:eastAsia="ar-SA"/>
        </w:rPr>
      </w:pPr>
    </w:p>
    <w:p w14:paraId="08BF400C" w14:textId="77777777" w:rsidR="006B57E8" w:rsidRPr="008853BA" w:rsidRDefault="006B57E8" w:rsidP="006B57E8">
      <w:pPr>
        <w:rPr>
          <w:rFonts w:eastAsia="Times New Roman" w:cs="Calibri"/>
          <w:szCs w:val="20"/>
          <w:lang w:eastAsia="ar-SA"/>
        </w:rPr>
      </w:pPr>
    </w:p>
    <w:p w14:paraId="4180172D" w14:textId="2ECD3E7A" w:rsidR="0084196D" w:rsidRPr="006B57E8" w:rsidRDefault="0084196D" w:rsidP="006B57E8"/>
    <w:sectPr w:rsidR="0084196D" w:rsidRPr="006B57E8" w:rsidSect="00920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664505"/>
    <w:multiLevelType w:val="hybridMultilevel"/>
    <w:tmpl w:val="29306E9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2A1"/>
    <w:rsid w:val="006221B5"/>
    <w:rsid w:val="006B57E8"/>
    <w:rsid w:val="0084196D"/>
    <w:rsid w:val="008853BA"/>
    <w:rsid w:val="0092047E"/>
    <w:rsid w:val="00B60715"/>
    <w:rsid w:val="00C36AA6"/>
    <w:rsid w:val="00D872A1"/>
    <w:rsid w:val="00E91A1B"/>
    <w:rsid w:val="00E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95C1"/>
  <w15:docId w15:val="{A943E0AD-6461-499B-9658-72C9CF4C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7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Cevoli</dc:creator>
  <cp:keywords/>
  <dc:description/>
  <cp:lastModifiedBy>Tiziana Pinna</cp:lastModifiedBy>
  <cp:revision>8</cp:revision>
  <dcterms:created xsi:type="dcterms:W3CDTF">2020-09-23T07:12:00Z</dcterms:created>
  <dcterms:modified xsi:type="dcterms:W3CDTF">2021-08-14T13:48:00Z</dcterms:modified>
</cp:coreProperties>
</file>