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A10C" w14:textId="6D8C712E" w:rsidR="002B79E1" w:rsidRDefault="002B79E1">
      <w:pPr>
        <w:pStyle w:val="Corp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IMPORTANTE CONVEGNO PROMOSSO DALL’ORDINE DEI MEDICI DI LUCCA</w:t>
      </w:r>
    </w:p>
    <w:p w14:paraId="04CE888D" w14:textId="233F54CA" w:rsidR="00116B77" w:rsidRPr="002B79E1" w:rsidRDefault="00430578">
      <w:pPr>
        <w:pStyle w:val="Corpo"/>
        <w:rPr>
          <w:rFonts w:ascii="Arial" w:eastAsia="Arial" w:hAnsi="Arial" w:cs="Arial"/>
          <w:i/>
          <w:iCs/>
        </w:rPr>
      </w:pPr>
      <w:r w:rsidRPr="002B79E1">
        <w:rPr>
          <w:rFonts w:ascii="Arial" w:hAnsi="Arial"/>
          <w:i/>
          <w:iCs/>
        </w:rPr>
        <w:t>Salute delle persone trans e in generale con identit</w:t>
      </w:r>
      <w:r w:rsidRPr="002B79E1">
        <w:rPr>
          <w:rFonts w:ascii="Arial" w:hAnsi="Arial"/>
          <w:i/>
          <w:iCs/>
        </w:rPr>
        <w:t xml:space="preserve">à </w:t>
      </w:r>
      <w:r w:rsidRPr="002B79E1">
        <w:rPr>
          <w:rFonts w:ascii="Arial" w:hAnsi="Arial"/>
          <w:i/>
          <w:iCs/>
        </w:rPr>
        <w:t>di Genere non conforme.</w:t>
      </w:r>
    </w:p>
    <w:p w14:paraId="02593A75" w14:textId="77777777" w:rsidR="00116B77" w:rsidRDefault="00116B77">
      <w:pPr>
        <w:pStyle w:val="Corpo"/>
        <w:rPr>
          <w:rFonts w:ascii="Arial" w:eastAsia="Arial" w:hAnsi="Arial" w:cs="Arial"/>
        </w:rPr>
      </w:pPr>
    </w:p>
    <w:p w14:paraId="342442F4" w14:textId="07859042" w:rsidR="00116B77" w:rsidRDefault="002B79E1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Sabato </w:t>
      </w:r>
      <w:r w:rsidR="00430578">
        <w:rPr>
          <w:rFonts w:ascii="Arial" w:hAnsi="Arial"/>
        </w:rPr>
        <w:t>20 aprile</w:t>
      </w:r>
      <w:r>
        <w:rPr>
          <w:rFonts w:ascii="Arial" w:hAnsi="Arial"/>
        </w:rPr>
        <w:t>,</w:t>
      </w:r>
      <w:r w:rsidR="00430578">
        <w:rPr>
          <w:rFonts w:ascii="Arial" w:hAnsi="Arial"/>
        </w:rPr>
        <w:t xml:space="preserve"> a Lucca presso il Palazzo Ducale, si </w:t>
      </w:r>
      <w:r w:rsidR="00430578">
        <w:rPr>
          <w:rFonts w:ascii="Arial" w:hAnsi="Arial"/>
        </w:rPr>
        <w:t xml:space="preserve">è </w:t>
      </w:r>
      <w:r w:rsidR="00430578">
        <w:rPr>
          <w:rFonts w:ascii="Arial" w:hAnsi="Arial"/>
        </w:rPr>
        <w:t xml:space="preserve">svolto </w:t>
      </w:r>
      <w:r>
        <w:rPr>
          <w:rFonts w:ascii="Arial" w:hAnsi="Arial"/>
        </w:rPr>
        <w:t xml:space="preserve">il convegno </w:t>
      </w:r>
      <w:r>
        <w:rPr>
          <w:rFonts w:ascii="Arial" w:hAnsi="Arial"/>
        </w:rPr>
        <w:t xml:space="preserve">dal titolo “Salute e identità di </w:t>
      </w:r>
      <w:proofErr w:type="spellStart"/>
      <w:r>
        <w:rPr>
          <w:rFonts w:ascii="Arial" w:hAnsi="Arial"/>
        </w:rPr>
        <w:t>gnere</w:t>
      </w:r>
      <w:proofErr w:type="spellEnd"/>
      <w:r>
        <w:rPr>
          <w:rFonts w:ascii="Arial" w:hAnsi="Arial"/>
        </w:rPr>
        <w:t>”</w:t>
      </w:r>
      <w:r>
        <w:rPr>
          <w:rFonts w:ascii="Arial" w:hAnsi="Arial"/>
        </w:rPr>
        <w:t>,</w:t>
      </w:r>
      <w:r w:rsidR="00430578">
        <w:rPr>
          <w:rFonts w:ascii="Arial" w:hAnsi="Arial"/>
        </w:rPr>
        <w:t xml:space="preserve"> organizzato dalla </w:t>
      </w:r>
      <w:r>
        <w:rPr>
          <w:rFonts w:ascii="Arial" w:hAnsi="Arial"/>
        </w:rPr>
        <w:t xml:space="preserve">dottoressa </w:t>
      </w:r>
      <w:r w:rsidR="00430578">
        <w:rPr>
          <w:rFonts w:ascii="Arial" w:hAnsi="Arial"/>
        </w:rPr>
        <w:t>Miria</w:t>
      </w:r>
      <w:r>
        <w:rPr>
          <w:rFonts w:ascii="Arial" w:hAnsi="Arial"/>
        </w:rPr>
        <w:t xml:space="preserve"> </w:t>
      </w:r>
      <w:proofErr w:type="spellStart"/>
      <w:r w:rsidR="00430578">
        <w:rPr>
          <w:rFonts w:ascii="Arial" w:hAnsi="Arial"/>
        </w:rPr>
        <w:t>Tenucci</w:t>
      </w:r>
      <w:proofErr w:type="spellEnd"/>
      <w:r w:rsidR="00430578">
        <w:rPr>
          <w:rFonts w:ascii="Arial" w:hAnsi="Arial"/>
        </w:rPr>
        <w:t xml:space="preserve"> (</w:t>
      </w:r>
      <w:r>
        <w:rPr>
          <w:rFonts w:ascii="Arial" w:hAnsi="Arial"/>
        </w:rPr>
        <w:t xml:space="preserve">referente della </w:t>
      </w:r>
      <w:r w:rsidR="00430578">
        <w:rPr>
          <w:rFonts w:ascii="Arial" w:hAnsi="Arial"/>
        </w:rPr>
        <w:t>Commissione</w:t>
      </w:r>
      <w:r w:rsidR="00430578">
        <w:rPr>
          <w:rFonts w:ascii="Arial" w:hAnsi="Arial"/>
        </w:rPr>
        <w:t xml:space="preserve"> Medicina di Genere </w:t>
      </w:r>
      <w:proofErr w:type="spellStart"/>
      <w:r w:rsidR="00430578">
        <w:rPr>
          <w:rFonts w:ascii="Arial" w:hAnsi="Arial"/>
        </w:rPr>
        <w:t>dell</w:t>
      </w:r>
      <w:proofErr w:type="spellEnd"/>
      <w:r w:rsidR="00430578">
        <w:rPr>
          <w:rFonts w:ascii="Arial" w:hAnsi="Arial"/>
          <w:rtl/>
        </w:rPr>
        <w:t>’</w:t>
      </w:r>
      <w:r w:rsidR="00430578">
        <w:rPr>
          <w:rFonts w:ascii="Arial" w:hAnsi="Arial"/>
        </w:rPr>
        <w:t>Ordine dei M</w:t>
      </w:r>
      <w:r w:rsidR="00430578">
        <w:rPr>
          <w:rFonts w:ascii="Arial" w:hAnsi="Arial"/>
          <w:lang w:val="es-ES_tradnl"/>
        </w:rPr>
        <w:t>edici</w:t>
      </w:r>
      <w:r>
        <w:rPr>
          <w:rFonts w:ascii="Arial" w:hAnsi="Arial"/>
          <w:lang w:val="es-ES_tradnl"/>
        </w:rPr>
        <w:t xml:space="preserve"> di Lucca</w:t>
      </w:r>
      <w:r w:rsidR="00430578">
        <w:rPr>
          <w:rFonts w:ascii="Arial" w:hAnsi="Arial"/>
        </w:rPr>
        <w:t xml:space="preserve">) </w:t>
      </w:r>
      <w:r w:rsidR="00430578">
        <w:rPr>
          <w:rFonts w:ascii="Arial" w:hAnsi="Arial"/>
        </w:rPr>
        <w:t xml:space="preserve">insieme alla </w:t>
      </w:r>
      <w:r>
        <w:rPr>
          <w:rFonts w:ascii="Arial" w:hAnsi="Arial"/>
        </w:rPr>
        <w:t>dottoressa</w:t>
      </w:r>
      <w:r w:rsidR="00430578">
        <w:rPr>
          <w:rFonts w:ascii="Arial" w:hAnsi="Arial"/>
        </w:rPr>
        <w:t xml:space="preserve"> Piera Banti (</w:t>
      </w:r>
      <w:r>
        <w:rPr>
          <w:rFonts w:ascii="Arial" w:hAnsi="Arial"/>
        </w:rPr>
        <w:t xml:space="preserve">presidente della Commissione </w:t>
      </w:r>
      <w:r w:rsidR="00430578">
        <w:rPr>
          <w:rFonts w:ascii="Arial" w:hAnsi="Arial"/>
        </w:rPr>
        <w:t>Pari opportunit</w:t>
      </w:r>
      <w:r w:rsidR="00430578">
        <w:rPr>
          <w:rFonts w:ascii="Arial" w:hAnsi="Arial"/>
        </w:rPr>
        <w:t xml:space="preserve">à </w:t>
      </w:r>
      <w:r w:rsidR="00430578">
        <w:rPr>
          <w:rFonts w:ascii="Arial" w:hAnsi="Arial"/>
        </w:rPr>
        <w:t>della</w:t>
      </w:r>
      <w:r>
        <w:rPr>
          <w:rFonts w:ascii="Arial" w:hAnsi="Arial"/>
        </w:rPr>
        <w:t xml:space="preserve"> Provincia</w:t>
      </w:r>
      <w:r w:rsidR="00430578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</w:p>
    <w:p w14:paraId="6E2950E4" w14:textId="39CBB0BD" w:rsidR="00116B77" w:rsidRDefault="00430578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medicina di genere si occupa di garantire pari opportunit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nella prevenzione, diagnosi e cura, prendendosi carico delle differenze legate al sesso e al genere.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sempre pi</w:t>
      </w:r>
      <w:r>
        <w:rPr>
          <w:rFonts w:ascii="Arial" w:hAnsi="Arial"/>
        </w:rPr>
        <w:t xml:space="preserve">ù </w:t>
      </w:r>
      <w:r>
        <w:rPr>
          <w:rFonts w:ascii="Arial" w:hAnsi="Arial"/>
        </w:rPr>
        <w:t>importante includere anche casi in cui sesso e identit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genere non coincidono, affrontandoli in modo rispettoso. Assicurare pari opportunit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i</w:t>
      </w:r>
      <w:r>
        <w:rPr>
          <w:rFonts w:ascii="Arial" w:hAnsi="Arial"/>
        </w:rPr>
        <w:t>n sanit</w:t>
      </w:r>
      <w:r>
        <w:rPr>
          <w:rFonts w:ascii="Arial" w:hAnsi="Arial"/>
        </w:rPr>
        <w:t>à</w:t>
      </w:r>
      <w:r>
        <w:rPr>
          <w:rFonts w:ascii="Arial" w:hAnsi="Arial"/>
        </w:rPr>
        <w:t xml:space="preserve"> per le persone transgender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cruciale per la loro salute, </w:t>
      </w:r>
      <w:r w:rsidR="002B79E1">
        <w:rPr>
          <w:rFonts w:ascii="Arial" w:hAnsi="Arial"/>
        </w:rPr>
        <w:t>soprattutto</w:t>
      </w:r>
      <w:r>
        <w:rPr>
          <w:rFonts w:ascii="Arial" w:hAnsi="Arial"/>
        </w:rPr>
        <w:t xml:space="preserve"> per i servizi di screening oncologico da cui oggi sono praticamente esclusi. I professionisti sanitari devono quindi essere formati per affrontare queste esigenze in modo pi</w:t>
      </w:r>
      <w:r>
        <w:rPr>
          <w:rFonts w:ascii="Arial" w:hAnsi="Arial"/>
        </w:rPr>
        <w:t xml:space="preserve">ù </w:t>
      </w:r>
      <w:r>
        <w:rPr>
          <w:rFonts w:ascii="Arial" w:hAnsi="Arial"/>
        </w:rPr>
        <w:t>inclusivo e rispettoso.</w:t>
      </w:r>
    </w:p>
    <w:p w14:paraId="2D327841" w14:textId="77777777" w:rsidR="002B79E1" w:rsidRDefault="00430578">
      <w:pPr>
        <w:pStyle w:val="Corpo"/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incontro di sabato </w:t>
      </w:r>
      <w:r w:rsidR="002B79E1">
        <w:rPr>
          <w:rFonts w:ascii="Arial" w:hAnsi="Arial"/>
        </w:rPr>
        <w:t>20 aprile</w:t>
      </w:r>
      <w:r>
        <w:rPr>
          <w:rFonts w:ascii="Arial" w:hAnsi="Arial"/>
        </w:rPr>
        <w:t xml:space="preserve"> ha ottenuto un grande successo di partecipanti e di interesse grazie alla competenza della </w:t>
      </w:r>
      <w:proofErr w:type="spellStart"/>
      <w:r>
        <w:rPr>
          <w:rFonts w:ascii="Arial" w:hAnsi="Arial"/>
        </w:rPr>
        <w:t>faculty</w:t>
      </w:r>
      <w:proofErr w:type="spellEnd"/>
      <w:r>
        <w:rPr>
          <w:rFonts w:ascii="Arial" w:hAnsi="Arial"/>
        </w:rPr>
        <w:t xml:space="preserve"> presente.</w:t>
      </w:r>
    </w:p>
    <w:p w14:paraId="42112B25" w14:textId="4E45AB3A" w:rsidR="00116B77" w:rsidRDefault="00430578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prima parte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incontro ha visto la ricercatrice Marina Pierdominici </w:t>
      </w:r>
      <w:proofErr w:type="spellStart"/>
      <w:r>
        <w:rPr>
          <w:rFonts w:ascii="Arial" w:hAnsi="Arial"/>
        </w:rPr>
        <w:t>dell</w:t>
      </w:r>
      <w:proofErr w:type="spellEnd"/>
      <w:r>
        <w:rPr>
          <w:rFonts w:ascii="Arial" w:hAnsi="Arial"/>
          <w:rtl/>
        </w:rPr>
        <w:t>’</w:t>
      </w:r>
      <w:r>
        <w:rPr>
          <w:rFonts w:ascii="Arial" w:hAnsi="Arial"/>
        </w:rPr>
        <w:t>Istituto Superiore di Sanit</w:t>
      </w:r>
      <w:r>
        <w:rPr>
          <w:rFonts w:ascii="Arial" w:hAnsi="Arial"/>
        </w:rPr>
        <w:t>à</w:t>
      </w:r>
      <w:r>
        <w:rPr>
          <w:rFonts w:ascii="Arial" w:hAnsi="Arial"/>
        </w:rPr>
        <w:t xml:space="preserve"> fotografare lo stato di salute di questa popolazione ad oggi ancora difficile da stimare (400000 in </w:t>
      </w:r>
      <w:r w:rsidR="002B79E1">
        <w:rPr>
          <w:rFonts w:ascii="Arial" w:hAnsi="Arial"/>
        </w:rPr>
        <w:t>Italia</w:t>
      </w:r>
      <w:r>
        <w:rPr>
          <w:rFonts w:ascii="Arial" w:hAnsi="Arial"/>
        </w:rPr>
        <w:t xml:space="preserve"> nel 2020); la ginecologa e sessuologa Marina Cortese ha spiegato agli operatori sanitari </w:t>
      </w:r>
      <w:r w:rsidR="002B79E1">
        <w:rPr>
          <w:rFonts w:ascii="Arial" w:hAnsi="Arial"/>
        </w:rPr>
        <w:t xml:space="preserve">presenti </w:t>
      </w:r>
      <w:r>
        <w:rPr>
          <w:rFonts w:ascii="Arial" w:hAnsi="Arial"/>
        </w:rPr>
        <w:t>come rendere accogliente e inclusivo l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es-ES_tradnl"/>
        </w:rPr>
        <w:t xml:space="preserve">ambiente </w:t>
      </w:r>
      <w:r>
        <w:rPr>
          <w:rFonts w:ascii="Arial" w:hAnsi="Arial"/>
        </w:rPr>
        <w:t>sanitario e come condurre una visita nel rispetto delle diversit</w:t>
      </w:r>
      <w:r>
        <w:rPr>
          <w:rFonts w:ascii="Arial" w:hAnsi="Arial"/>
        </w:rPr>
        <w:t>à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t>l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avvocata </w:t>
      </w:r>
      <w:r>
        <w:rPr>
          <w:rFonts w:ascii="Arial" w:hAnsi="Arial"/>
          <w:u w:color="0000FF"/>
          <w:lang w:val="en-US"/>
        </w:rPr>
        <w:t>Cathy La Torre</w:t>
      </w:r>
      <w:r>
        <w:rPr>
          <w:rFonts w:ascii="Arial" w:hAnsi="Arial"/>
        </w:rPr>
        <w:t xml:space="preserve"> ha offerto</w:t>
      </w:r>
      <w:r w:rsidR="002B79E1">
        <w:rPr>
          <w:rFonts w:ascii="Arial" w:hAnsi="Arial"/>
        </w:rPr>
        <w:t>,</w:t>
      </w:r>
      <w:r>
        <w:rPr>
          <w:rFonts w:ascii="Arial" w:hAnsi="Arial"/>
        </w:rPr>
        <w:t xml:space="preserve"> con sensibilit</w:t>
      </w:r>
      <w:r>
        <w:rPr>
          <w:rFonts w:ascii="Arial" w:hAnsi="Arial"/>
        </w:rPr>
        <w:t>à</w:t>
      </w:r>
      <w:r w:rsidR="002B79E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informazioni sulla giurisprudenza oggi vigente e sulle molte difficolt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legali legate allo stato di transgender; la </w:t>
      </w:r>
      <w:proofErr w:type="spellStart"/>
      <w:r>
        <w:rPr>
          <w:rFonts w:ascii="Arial" w:hAnsi="Arial"/>
          <w:lang w:val="fr-FR"/>
        </w:rPr>
        <w:t>chirurg</w:t>
      </w:r>
      <w:proofErr w:type="spellEnd"/>
      <w:r>
        <w:rPr>
          <w:rFonts w:ascii="Arial" w:hAnsi="Arial"/>
        </w:rPr>
        <w:t>a</w:t>
      </w:r>
      <w:r>
        <w:rPr>
          <w:rFonts w:ascii="Arial" w:hAnsi="Arial"/>
        </w:rPr>
        <w:t xml:space="preserve"> plastic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hyperlink r:id="rId6" w:history="1">
        <w:r>
          <w:rPr>
            <w:rStyle w:val="Hyperlink0"/>
            <w:rFonts w:ascii="Arial" w:hAnsi="Arial"/>
          </w:rPr>
          <w:t>Giulia Lo Russo</w:t>
        </w:r>
      </w:hyperlink>
      <w:r w:rsidR="002B79E1">
        <w:rPr>
          <w:rFonts w:ascii="Arial" w:eastAsia="Arial" w:hAnsi="Arial" w:cs="Arial"/>
        </w:rPr>
        <w:t>, supportata da</w:t>
      </w:r>
      <w:r>
        <w:rPr>
          <w:rFonts w:ascii="Arial" w:hAnsi="Arial"/>
        </w:rPr>
        <w:t xml:space="preserve"> Diego </w:t>
      </w:r>
      <w:r>
        <w:rPr>
          <w:rFonts w:ascii="Arial" w:hAnsi="Arial"/>
        </w:rPr>
        <w:t>Picchiotti</w:t>
      </w:r>
      <w:r w:rsidR="002B79E1">
        <w:rPr>
          <w:rFonts w:ascii="Arial" w:hAnsi="Arial"/>
        </w:rPr>
        <w:t>, ha</w:t>
      </w:r>
      <w:r>
        <w:rPr>
          <w:rFonts w:ascii="Arial" w:hAnsi="Arial"/>
        </w:rPr>
        <w:t xml:space="preserve"> fatto chiarezza sulla terminologia che descrive molti degli aspetti di questa popolazione. Continuare a utilizzare un lessico sbagliato rende la sanit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distaccata e respingente per queste persone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La seconda parte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incontro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stata dedicata alla comprensione degli interventi di assegnazione chirurgica di genere grazie alla grande esperienza degli urologi Girolamo Morelli e Andrea Cocci; </w:t>
      </w:r>
      <w:r w:rsidR="002B79E1">
        <w:rPr>
          <w:rFonts w:ascii="Arial" w:hAnsi="Arial"/>
        </w:rPr>
        <w:t xml:space="preserve">sono stati poi sviluppati </w:t>
      </w:r>
      <w:r>
        <w:rPr>
          <w:rFonts w:ascii="Arial" w:hAnsi="Arial"/>
        </w:rPr>
        <w:t>gli aspetti della chirurgia plastica mammaria ricostruttiva maschile e femminile con Giulia Lo Russo. Ha chiuso l</w:t>
      </w:r>
      <w:r>
        <w:rPr>
          <w:rFonts w:ascii="Arial" w:hAnsi="Arial"/>
        </w:rPr>
        <w:t>’</w:t>
      </w:r>
      <w:r>
        <w:rPr>
          <w:rFonts w:ascii="Arial" w:hAnsi="Arial"/>
        </w:rPr>
        <w:t>incontro lo psichiatra Giovanni Castellini con una relazione accurata sul ruolo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esperto di salute mentale nei percorsi di incongruenza di genere. I moderatori Miria </w:t>
      </w:r>
      <w:proofErr w:type="spellStart"/>
      <w:r>
        <w:rPr>
          <w:rFonts w:ascii="Arial" w:hAnsi="Arial"/>
        </w:rPr>
        <w:t>Tenucci</w:t>
      </w:r>
      <w:proofErr w:type="spellEnd"/>
      <w:r>
        <w:rPr>
          <w:rFonts w:ascii="Arial" w:hAnsi="Arial"/>
        </w:rPr>
        <w:t xml:space="preserve">, </w:t>
      </w:r>
      <w:r>
        <w:rPr>
          <w:rStyle w:val="Hyperlink0"/>
          <w:rFonts w:ascii="Arial" w:hAnsi="Arial"/>
        </w:rPr>
        <w:t xml:space="preserve">Donatella Chiappini, </w:t>
      </w:r>
      <w:hyperlink r:id="rId7" w:history="1">
        <w:r>
          <w:rPr>
            <w:rStyle w:val="Hyperlink0"/>
            <w:rFonts w:ascii="Arial" w:hAnsi="Arial"/>
          </w:rPr>
          <w:t xml:space="preserve">Claudia </w:t>
        </w:r>
        <w:proofErr w:type="spellStart"/>
        <w:r>
          <w:rPr>
            <w:rStyle w:val="Hyperlink0"/>
            <w:rFonts w:ascii="Arial" w:hAnsi="Arial"/>
          </w:rPr>
          <w:t>Carmassi</w:t>
        </w:r>
        <w:proofErr w:type="spellEnd"/>
      </w:hyperlink>
      <w:r>
        <w:rPr>
          <w:rFonts w:ascii="Arial" w:hAnsi="Arial"/>
        </w:rPr>
        <w:t xml:space="preserve"> e </w:t>
      </w:r>
      <w:hyperlink r:id="rId8" w:history="1">
        <w:r>
          <w:rPr>
            <w:rStyle w:val="Hyperlink0"/>
            <w:rFonts w:ascii="Arial" w:hAnsi="Arial"/>
            <w:lang w:val="nl-NL"/>
          </w:rPr>
          <w:t>Mojgan Azadegan</w:t>
        </w:r>
      </w:hyperlink>
      <w:r>
        <w:rPr>
          <w:rFonts w:ascii="Arial" w:hAnsi="Arial"/>
        </w:rPr>
        <w:t xml:space="preserve"> hanno condotto l'evento con professionalit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 coinvolgimento.</w:t>
      </w:r>
    </w:p>
    <w:p w14:paraId="27B10F12" w14:textId="61C6AF74" w:rsidR="00116B77" w:rsidRDefault="00430578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Durante 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evento, grazie ai visori Meta e al gruppo </w:t>
      </w:r>
      <w:r>
        <w:rPr>
          <w:rFonts w:ascii="Arial" w:hAnsi="Arial"/>
        </w:rPr>
        <w:t>3d Cyber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Vr</w:t>
      </w:r>
      <w:proofErr w:type="spellEnd"/>
      <w:r>
        <w:rPr>
          <w:rFonts w:ascii="Arial" w:hAnsi="Arial"/>
        </w:rPr>
        <w:t xml:space="preserve"> affiancati dalla fotografa Betty Colombo</w:t>
      </w:r>
      <w:r w:rsidR="002B79E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stato possibile vedere in realt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virtuale immersiva, un intervento di chirurgia plastica ricostruttiva.</w:t>
      </w:r>
    </w:p>
    <w:p w14:paraId="4E9BFD34" w14:textId="61448815" w:rsidR="00116B77" w:rsidRDefault="00430578">
      <w:pPr>
        <w:pStyle w:val="Corpo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Lo scopo del convegno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stato quello di fornire ai partecipanti competenze mediche e chirurgiche per garantire un </w:t>
      </w:r>
      <w:r w:rsidR="00E56F8E">
        <w:rPr>
          <w:rFonts w:ascii="Arial" w:hAnsi="Arial"/>
        </w:rPr>
        <w:t>supporto alla</w:t>
      </w:r>
      <w:r>
        <w:rPr>
          <w:rFonts w:ascii="Arial" w:hAnsi="Arial"/>
        </w:rPr>
        <w:t xml:space="preserve"> salute e al benessere delle persone transgender. </w:t>
      </w:r>
    </w:p>
    <w:p w14:paraId="514DA1A9" w14:textId="2348C6E1" w:rsidR="00116B77" w:rsidRDefault="00430578">
      <w:pPr>
        <w:pStyle w:val="Corpo"/>
        <w:spacing w:line="288" w:lineRule="auto"/>
        <w:jc w:val="both"/>
        <w:rPr>
          <w:rFonts w:hint="eastAsia"/>
        </w:rPr>
      </w:pPr>
      <w:r>
        <w:rPr>
          <w:rFonts w:ascii="Arial" w:hAnsi="Arial"/>
        </w:rPr>
        <w:t>La giornata di studi ha visto una sensibile attenzione e coinvolgimento dei partecipanti</w:t>
      </w:r>
      <w:r w:rsidR="00DE671D">
        <w:rPr>
          <w:rFonts w:ascii="Arial" w:hAnsi="Arial"/>
        </w:rPr>
        <w:t>.</w:t>
      </w:r>
    </w:p>
    <w:sectPr w:rsidR="00116B7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7898" w14:textId="77777777" w:rsidR="00430578" w:rsidRDefault="00430578">
      <w:r>
        <w:separator/>
      </w:r>
    </w:p>
  </w:endnote>
  <w:endnote w:type="continuationSeparator" w:id="0">
    <w:p w14:paraId="3AF07541" w14:textId="77777777" w:rsidR="00430578" w:rsidRDefault="0043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37D6" w14:textId="77777777" w:rsidR="00116B77" w:rsidRDefault="00116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EA9D" w14:textId="77777777" w:rsidR="00430578" w:rsidRDefault="00430578">
      <w:r>
        <w:separator/>
      </w:r>
    </w:p>
  </w:footnote>
  <w:footnote w:type="continuationSeparator" w:id="0">
    <w:p w14:paraId="34AB0985" w14:textId="77777777" w:rsidR="00430578" w:rsidRDefault="0043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92B" w14:textId="77777777" w:rsidR="00116B77" w:rsidRDefault="00116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77"/>
    <w:rsid w:val="000B107E"/>
    <w:rsid w:val="00116B77"/>
    <w:rsid w:val="002B79E1"/>
    <w:rsid w:val="00430578"/>
    <w:rsid w:val="00DE671D"/>
    <w:rsid w:val="00E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560"/>
  <w15:docId w15:val="{52891528-44BD-4455-9708-AE73C78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jgan.azadegan.7?__cft__%255B0%255D=AZVkl7gwGYIRHjTow3aT1qIH69YK-VcXoGdtO_4eGvVDFpdHFeAR3RYRamOZRgzLHuZkdwjOuVq1BPdaGlnuG7PwWR3H6U--O38mvNCO-pN6eBo88OfWzasZuGLHg6ICtIzchtYjuC33oAMHkn32YIe-BnPwU49Ysdqjq6Km-iy-DLgq6pOl-humJ5xn_6ex2wX_wes3_OqxvZlP9rgROhAh&amp;__tn__=-%25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laudia.carmassi.1?__cft__%255B0%255D=AZVkl7gwGYIRHjTow3aT1qIH69YK-VcXoGdtO_4eGvVDFpdHFeAR3RYRamOZRgzLHuZkdwjOuVq1BPdaGlnuG7PwWR3H6U--O38mvNCO-pN6eBo88OfWzasZuGLHg6ICtIzchtYjuC33oAMHkn32YIe-BnPwU49Ysdqjq6Km-iy-DLgq6pOl-humJ5xn_6ex2wX_wes3_OqxvZlP9rgROhAh&amp;__tn__=-%255DK-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iulia.l.russo?__cft__%255B0%255D=AZVkl7gwGYIRHjTow3aT1qIH69YK-VcXoGdtO_4eGvVDFpdHFeAR3RYRamOZRgzLHuZkdwjOuVq1BPdaGlnuG7PwWR3H6U--O38mvNCO-pN6eBo88OfWzasZuGLHg6ICtIzchtYjuC33oAMHkn32YIe-BnPwU49Ysdqjq6Km-iy-DLgq6pOl-humJ5xn_6ex2wX_wes3_OqxvZlP9rgROhAh&amp;__tn__=-%255DK-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Benvenuti</dc:creator>
  <cp:lastModifiedBy>Emanuela Benvenuti</cp:lastModifiedBy>
  <cp:revision>2</cp:revision>
  <dcterms:created xsi:type="dcterms:W3CDTF">2024-04-29T09:08:00Z</dcterms:created>
  <dcterms:modified xsi:type="dcterms:W3CDTF">2024-04-29T09:08:00Z</dcterms:modified>
</cp:coreProperties>
</file>