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FD94C" w14:textId="77777777" w:rsidR="0087005D" w:rsidRPr="0087005D" w:rsidRDefault="0087005D" w:rsidP="0087005D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it-IT"/>
          <w14:ligatures w14:val="none"/>
        </w:rPr>
      </w:pPr>
      <w:r w:rsidRPr="0087005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it-IT"/>
          <w14:ligatures w14:val="none"/>
        </w:rPr>
        <w:t>Legislatura 19ª - 1ª Commissione permanente - Resoconto sommario n. 214 del 07/05/2024</w:t>
      </w:r>
    </w:p>
    <w:p w14:paraId="34E02DE0" w14:textId="77777777" w:rsidR="0087005D" w:rsidRPr="0087005D" w:rsidRDefault="0087005D" w:rsidP="00870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it-IT"/>
          <w14:ligatures w14:val="none"/>
        </w:rPr>
      </w:pPr>
      <w:r w:rsidRPr="0087005D">
        <w:rPr>
          <w:rFonts w:ascii="Arial" w:eastAsia="Times New Roman" w:hAnsi="Arial" w:cs="Arial"/>
          <w:i/>
          <w:iCs/>
          <w:color w:val="000000"/>
          <w:kern w:val="0"/>
          <w:sz w:val="36"/>
          <w:szCs w:val="36"/>
          <w:lang w:eastAsia="it-IT"/>
          <w14:ligatures w14:val="none"/>
        </w:rPr>
        <w:t>IN SEDE CONSULTIVA</w:t>
      </w:r>
    </w:p>
    <w:p w14:paraId="3EFBBA31" w14:textId="77777777" w:rsidR="0087005D" w:rsidRPr="0087005D" w:rsidRDefault="0087005D" w:rsidP="0087005D">
      <w:pPr>
        <w:pStyle w:val="NormaleWeb"/>
        <w:shd w:val="clear" w:color="auto" w:fill="FFFFFF"/>
        <w:spacing w:before="30" w:beforeAutospacing="0" w:after="30" w:afterAutospacing="0"/>
        <w:ind w:left="30"/>
        <w:jc w:val="center"/>
        <w:rPr>
          <w:rFonts w:ascii="Arial" w:hAnsi="Arial" w:cs="Arial"/>
          <w:color w:val="000000"/>
          <w:sz w:val="36"/>
          <w:szCs w:val="36"/>
        </w:rPr>
      </w:pPr>
      <w:r w:rsidRPr="0087005D">
        <w:rPr>
          <w:rFonts w:ascii="Arial" w:hAnsi="Arial" w:cs="Arial"/>
          <w:b/>
          <w:bCs/>
          <w:color w:val="000000"/>
          <w:sz w:val="36"/>
          <w:szCs w:val="36"/>
        </w:rPr>
        <w:br/>
        <w:t>PARERE APPROVATO DALLA COMMISSIONE</w:t>
      </w:r>
    </w:p>
    <w:p w14:paraId="5A22CAE8" w14:textId="77777777" w:rsidR="0087005D" w:rsidRPr="0087005D" w:rsidRDefault="0087005D" w:rsidP="0087005D">
      <w:pPr>
        <w:pStyle w:val="NormaleWeb"/>
        <w:shd w:val="clear" w:color="auto" w:fill="FFFFFF"/>
        <w:spacing w:before="30" w:beforeAutospacing="0" w:after="30" w:afterAutospacing="0"/>
        <w:ind w:left="30"/>
        <w:jc w:val="center"/>
        <w:rPr>
          <w:rFonts w:ascii="Arial" w:hAnsi="Arial" w:cs="Arial"/>
          <w:color w:val="000000"/>
          <w:sz w:val="36"/>
          <w:szCs w:val="36"/>
        </w:rPr>
      </w:pPr>
      <w:r w:rsidRPr="0087005D">
        <w:rPr>
          <w:rFonts w:ascii="Arial" w:hAnsi="Arial" w:cs="Arial"/>
          <w:b/>
          <w:bCs/>
          <w:color w:val="000000"/>
          <w:sz w:val="36"/>
          <w:szCs w:val="36"/>
        </w:rPr>
        <w:t>SUL NUOVO TESTO PER IL DISEGNO DI LEGGE N. 915</w:t>
      </w:r>
    </w:p>
    <w:p w14:paraId="03CF0FB6" w14:textId="77777777" w:rsidR="0087005D" w:rsidRPr="0087005D" w:rsidRDefault="0087005D" w:rsidP="0087005D">
      <w:pPr>
        <w:pStyle w:val="NormaleWeb"/>
        <w:shd w:val="clear" w:color="auto" w:fill="FFFFFF"/>
        <w:spacing w:before="30" w:beforeAutospacing="0" w:after="30" w:afterAutospacing="0"/>
        <w:ind w:left="30"/>
        <w:rPr>
          <w:rFonts w:ascii="Arial" w:hAnsi="Arial" w:cs="Arial"/>
          <w:color w:val="000000"/>
          <w:sz w:val="36"/>
          <w:szCs w:val="36"/>
        </w:rPr>
      </w:pPr>
      <w:r w:rsidRPr="0087005D">
        <w:rPr>
          <w:rFonts w:ascii="Arial" w:hAnsi="Arial" w:cs="Arial"/>
          <w:color w:val="000000"/>
          <w:sz w:val="36"/>
          <w:szCs w:val="36"/>
        </w:rPr>
        <w:t>La Commissione, esaminato il nuovo testo, esprime, per quanto di competenza, parere non ostativo con le seguenti osservazioni:</w:t>
      </w:r>
    </w:p>
    <w:p w14:paraId="399A5C09" w14:textId="77777777" w:rsidR="0087005D" w:rsidRPr="0087005D" w:rsidRDefault="0087005D" w:rsidP="0087005D">
      <w:pPr>
        <w:pStyle w:val="NormaleWeb"/>
        <w:shd w:val="clear" w:color="auto" w:fill="FFFFFF"/>
        <w:spacing w:before="30" w:beforeAutospacing="0" w:after="30" w:afterAutospacing="0"/>
        <w:ind w:left="30"/>
        <w:rPr>
          <w:rFonts w:ascii="Arial" w:hAnsi="Arial" w:cs="Arial"/>
          <w:b/>
          <w:bCs/>
          <w:color w:val="000000"/>
          <w:sz w:val="36"/>
          <w:szCs w:val="36"/>
          <w:highlight w:val="cyan"/>
        </w:rPr>
      </w:pPr>
      <w:r w:rsidRPr="0087005D">
        <w:rPr>
          <w:rFonts w:ascii="Arial" w:hAnsi="Arial" w:cs="Arial"/>
          <w:b/>
          <w:bCs/>
          <w:color w:val="000000"/>
          <w:sz w:val="36"/>
          <w:szCs w:val="36"/>
          <w:highlight w:val="cyan"/>
        </w:rPr>
        <w:t>- all'articolo 2, comma 3, valuti la Commissione di merito l'opportunità di prevedere, in via generale, il coinvolgimento della Conferenza Stato-regioni per l'adozione dei decreti legislativi attuativi dei principi e criteri direttivi di cui al comma 2, in analogia a quanto già previsto con riferimento alla sola lettera </w:t>
      </w:r>
      <w:r w:rsidRPr="0087005D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cyan"/>
        </w:rPr>
        <w:t>e)</w:t>
      </w:r>
      <w:r w:rsidRPr="0087005D">
        <w:rPr>
          <w:rFonts w:ascii="Arial" w:hAnsi="Arial" w:cs="Arial"/>
          <w:b/>
          <w:bCs/>
          <w:color w:val="000000"/>
          <w:sz w:val="36"/>
          <w:szCs w:val="36"/>
          <w:highlight w:val="cyan"/>
        </w:rPr>
        <w:t>;</w:t>
      </w:r>
    </w:p>
    <w:p w14:paraId="71C99178" w14:textId="77777777" w:rsidR="0087005D" w:rsidRPr="0087005D" w:rsidRDefault="0087005D" w:rsidP="0087005D">
      <w:pPr>
        <w:pStyle w:val="NormaleWeb"/>
        <w:shd w:val="clear" w:color="auto" w:fill="FFFFFF"/>
        <w:spacing w:before="30" w:beforeAutospacing="0" w:after="30" w:afterAutospacing="0"/>
        <w:ind w:left="30"/>
        <w:rPr>
          <w:rFonts w:ascii="Arial" w:hAnsi="Arial" w:cs="Arial"/>
          <w:b/>
          <w:bCs/>
          <w:color w:val="000000"/>
          <w:sz w:val="36"/>
          <w:szCs w:val="36"/>
        </w:rPr>
      </w:pPr>
      <w:r w:rsidRPr="0087005D">
        <w:rPr>
          <w:rFonts w:ascii="Arial" w:hAnsi="Arial" w:cs="Arial"/>
          <w:b/>
          <w:bCs/>
          <w:color w:val="000000"/>
          <w:sz w:val="36"/>
          <w:szCs w:val="36"/>
          <w:highlight w:val="cyan"/>
        </w:rPr>
        <w:t>- all'articolo 3, comma 1, valuti la Commissione di merito l'opportunità di specificare le disposizioni oggetto di intervento abrogativo.</w:t>
      </w:r>
    </w:p>
    <w:p w14:paraId="253D3AB3" w14:textId="77777777" w:rsidR="0087005D" w:rsidRPr="0087005D" w:rsidRDefault="0087005D">
      <w:pPr>
        <w:rPr>
          <w:b/>
          <w:bCs/>
        </w:rPr>
      </w:pPr>
    </w:p>
    <w:sectPr w:rsidR="0087005D" w:rsidRPr="00870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D"/>
    <w:rsid w:val="001D587C"/>
    <w:rsid w:val="004E3DE0"/>
    <w:rsid w:val="0087005D"/>
    <w:rsid w:val="009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5516"/>
  <w15:chartTrackingRefBased/>
  <w15:docId w15:val="{C8F94739-6589-41D4-AD5C-4D9F8D7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00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00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00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00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00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00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00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00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00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0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00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00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005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005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005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005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005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005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00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70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00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00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700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005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7005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7005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700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005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7005D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8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</cp:lastModifiedBy>
  <cp:revision>3</cp:revision>
  <dcterms:created xsi:type="dcterms:W3CDTF">2024-05-08T05:54:00Z</dcterms:created>
  <dcterms:modified xsi:type="dcterms:W3CDTF">2024-05-08T08:36:00Z</dcterms:modified>
</cp:coreProperties>
</file>