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F044" w14:textId="1F304ADC" w:rsidR="00033BF0" w:rsidRPr="00033BF0" w:rsidRDefault="00033BF0" w:rsidP="00033BF0">
      <w:pPr>
        <w:jc w:val="center"/>
        <w:rPr>
          <w:b/>
          <w:bCs/>
          <w:sz w:val="28"/>
        </w:rPr>
      </w:pPr>
      <w:r w:rsidRPr="00033BF0">
        <w:rPr>
          <w:b/>
          <w:bCs/>
          <w:sz w:val="28"/>
        </w:rPr>
        <w:t>Seminario nazionale su ricerca scientifica, medicina e bioetica</w:t>
      </w:r>
    </w:p>
    <w:p w14:paraId="462878C4" w14:textId="77777777" w:rsidR="00006F60" w:rsidRPr="00867358" w:rsidRDefault="00006F60" w:rsidP="00006F60">
      <w:pPr>
        <w:rPr>
          <w:b/>
          <w:bCs/>
          <w:sz w:val="26"/>
          <w:szCs w:val="26"/>
        </w:rPr>
      </w:pPr>
      <w:bookmarkStart w:id="0" w:name="_GoBack"/>
      <w:bookmarkEnd w:id="0"/>
      <w:r w:rsidRPr="00867358">
        <w:rPr>
          <w:b/>
          <w:bCs/>
          <w:sz w:val="26"/>
          <w:szCs w:val="26"/>
        </w:rPr>
        <w:t>Introduzione</w:t>
      </w:r>
    </w:p>
    <w:p w14:paraId="19ADDD1C" w14:textId="36012D0A" w:rsidR="00006F60" w:rsidRPr="00867358" w:rsidRDefault="00006F60" w:rsidP="00006F60">
      <w:pPr>
        <w:rPr>
          <w:sz w:val="26"/>
          <w:szCs w:val="26"/>
        </w:rPr>
      </w:pPr>
      <w:r w:rsidRPr="00867358">
        <w:rPr>
          <w:sz w:val="26"/>
          <w:szCs w:val="26"/>
        </w:rPr>
        <w:t xml:space="preserve">Il 14 giugno si terrà presso l’Ordine dei Medici di Arezzo un seminario di grande rilevanza intitolato "Il Futuro della Ricerca Scientifica Oggi - Aspetti scientifici regolatori giuridici bioetici filosofici". Questo evento, promosso dall’Ordine dei Medici Chirurghi e Odontoiatri di Arezzo in collaborazione con l’Associazione Scientifica O.S.A (Oltre la sperimentazione animale), rappresenta un'opportunità per discutere e riflettere sulle attuali pratiche di sperimentazione animale e sulle prospettive future della ricerca </w:t>
      </w:r>
      <w:r w:rsidRPr="00660ADE">
        <w:rPr>
          <w:sz w:val="26"/>
          <w:szCs w:val="26"/>
        </w:rPr>
        <w:t>biomedica</w:t>
      </w:r>
      <w:r w:rsidR="00BC33AB" w:rsidRPr="00660ADE">
        <w:rPr>
          <w:sz w:val="26"/>
          <w:szCs w:val="26"/>
        </w:rPr>
        <w:t xml:space="preserve">, in vista delle ricadute per </w:t>
      </w:r>
      <w:r w:rsidR="00660ADE" w:rsidRPr="00660ADE">
        <w:rPr>
          <w:sz w:val="26"/>
          <w:szCs w:val="26"/>
        </w:rPr>
        <w:t>la tutela della salute</w:t>
      </w:r>
      <w:r w:rsidRPr="00660ADE">
        <w:rPr>
          <w:sz w:val="26"/>
          <w:szCs w:val="26"/>
        </w:rPr>
        <w:t>. Il seminario si propone di coinvolgere</w:t>
      </w:r>
      <w:r w:rsidRPr="00867358">
        <w:rPr>
          <w:sz w:val="26"/>
          <w:szCs w:val="26"/>
        </w:rPr>
        <w:t xml:space="preserve"> attivamente la comunità medica di Arezzo in un dibattito interattivo riguardo la ricerca scientifica, esplorando la validità dei modelli di ricerca basati su animali e confrontandoli con metodi innovativi che utilizzano la biologia umana.</w:t>
      </w:r>
    </w:p>
    <w:p w14:paraId="3E082FD9" w14:textId="77777777" w:rsidR="00006F60" w:rsidRPr="00867358" w:rsidRDefault="00006F60" w:rsidP="00006F60">
      <w:pPr>
        <w:rPr>
          <w:b/>
          <w:bCs/>
          <w:sz w:val="26"/>
          <w:szCs w:val="26"/>
        </w:rPr>
      </w:pPr>
      <w:r w:rsidRPr="00867358">
        <w:rPr>
          <w:b/>
          <w:bCs/>
          <w:sz w:val="26"/>
          <w:szCs w:val="26"/>
        </w:rPr>
        <w:t>Il Seminario e i Suoi Obiettivi</w:t>
      </w:r>
    </w:p>
    <w:p w14:paraId="5B2065E8" w14:textId="77777777" w:rsidR="00006F60" w:rsidRPr="00867358" w:rsidRDefault="00006F60" w:rsidP="00006F60">
      <w:pPr>
        <w:rPr>
          <w:sz w:val="26"/>
          <w:szCs w:val="26"/>
        </w:rPr>
      </w:pPr>
      <w:r w:rsidRPr="00867358">
        <w:rPr>
          <w:sz w:val="26"/>
          <w:szCs w:val="26"/>
        </w:rPr>
        <w:t>Il seminario ha diversi obiettivi chiave, tra cui:</w:t>
      </w:r>
    </w:p>
    <w:p w14:paraId="04F25977" w14:textId="4AB8B266" w:rsidR="00006F60" w:rsidRPr="00867358" w:rsidRDefault="00006F60" w:rsidP="00006F60">
      <w:pPr>
        <w:numPr>
          <w:ilvl w:val="0"/>
          <w:numId w:val="1"/>
        </w:numPr>
        <w:rPr>
          <w:sz w:val="26"/>
          <w:szCs w:val="26"/>
        </w:rPr>
      </w:pPr>
      <w:r w:rsidRPr="00867358">
        <w:rPr>
          <w:b/>
          <w:bCs/>
          <w:sz w:val="26"/>
          <w:szCs w:val="26"/>
        </w:rPr>
        <w:t>Informare</w:t>
      </w:r>
      <w:r w:rsidRPr="00867358">
        <w:rPr>
          <w:sz w:val="26"/>
          <w:szCs w:val="26"/>
        </w:rPr>
        <w:t xml:space="preserve"> i partecipanti su</w:t>
      </w:r>
      <w:r w:rsidR="008C0B20">
        <w:rPr>
          <w:sz w:val="26"/>
          <w:szCs w:val="26"/>
        </w:rPr>
        <w:t>gli aspetti critici delle</w:t>
      </w:r>
      <w:r w:rsidRPr="00867358">
        <w:rPr>
          <w:sz w:val="26"/>
          <w:szCs w:val="26"/>
        </w:rPr>
        <w:t xml:space="preserve"> attuali pratiche di sperimentazione animale e su</w:t>
      </w:r>
      <w:r w:rsidR="001A15CE">
        <w:rPr>
          <w:sz w:val="26"/>
          <w:szCs w:val="26"/>
        </w:rPr>
        <w:t xml:space="preserve">lla </w:t>
      </w:r>
      <w:proofErr w:type="spellStart"/>
      <w:r w:rsidR="001A15CE">
        <w:rPr>
          <w:sz w:val="26"/>
          <w:szCs w:val="26"/>
        </w:rPr>
        <w:t>predittività</w:t>
      </w:r>
      <w:proofErr w:type="spellEnd"/>
      <w:r w:rsidR="001A15CE">
        <w:rPr>
          <w:sz w:val="26"/>
          <w:szCs w:val="26"/>
        </w:rPr>
        <w:t xml:space="preserve"> </w:t>
      </w:r>
      <w:r w:rsidR="002847F2">
        <w:rPr>
          <w:sz w:val="26"/>
          <w:szCs w:val="26"/>
        </w:rPr>
        <w:t>dei</w:t>
      </w:r>
      <w:r w:rsidRPr="00867358">
        <w:rPr>
          <w:sz w:val="26"/>
          <w:szCs w:val="26"/>
        </w:rPr>
        <w:t xml:space="preserve"> nuovi metodi di ricerca basati su biologia umana.</w:t>
      </w:r>
    </w:p>
    <w:p w14:paraId="605ED816" w14:textId="77777777" w:rsidR="00006F60" w:rsidRPr="00867358" w:rsidRDefault="00006F60" w:rsidP="00006F60">
      <w:pPr>
        <w:numPr>
          <w:ilvl w:val="0"/>
          <w:numId w:val="1"/>
        </w:numPr>
        <w:rPr>
          <w:sz w:val="26"/>
          <w:szCs w:val="26"/>
        </w:rPr>
      </w:pPr>
      <w:r w:rsidRPr="00867358">
        <w:rPr>
          <w:b/>
          <w:bCs/>
          <w:sz w:val="26"/>
          <w:szCs w:val="26"/>
        </w:rPr>
        <w:t>Stimolare</w:t>
      </w:r>
      <w:r w:rsidRPr="00867358">
        <w:rPr>
          <w:sz w:val="26"/>
          <w:szCs w:val="26"/>
        </w:rPr>
        <w:t xml:space="preserve"> una discussione critica sulla validità e l'efficacia dei modelli animali rispetto a quelli umani.</w:t>
      </w:r>
    </w:p>
    <w:p w14:paraId="3194A420" w14:textId="77777777" w:rsidR="00006F60" w:rsidRPr="00867358" w:rsidRDefault="00006F60" w:rsidP="00006F60">
      <w:pPr>
        <w:numPr>
          <w:ilvl w:val="0"/>
          <w:numId w:val="1"/>
        </w:numPr>
        <w:rPr>
          <w:sz w:val="26"/>
          <w:szCs w:val="26"/>
        </w:rPr>
      </w:pPr>
      <w:r w:rsidRPr="00867358">
        <w:rPr>
          <w:b/>
          <w:bCs/>
          <w:sz w:val="26"/>
          <w:szCs w:val="26"/>
        </w:rPr>
        <w:t>Coinvolgere</w:t>
      </w:r>
      <w:r w:rsidRPr="00867358">
        <w:rPr>
          <w:sz w:val="26"/>
          <w:szCs w:val="26"/>
        </w:rPr>
        <w:t xml:space="preserve"> attivamente la comunità medica in un dialogo costruttivo e interattivo.</w:t>
      </w:r>
    </w:p>
    <w:p w14:paraId="2E693B30" w14:textId="77777777" w:rsidR="00006F60" w:rsidRPr="00867358" w:rsidRDefault="00006F60" w:rsidP="00006F60">
      <w:pPr>
        <w:numPr>
          <w:ilvl w:val="0"/>
          <w:numId w:val="1"/>
        </w:numPr>
        <w:rPr>
          <w:sz w:val="26"/>
          <w:szCs w:val="26"/>
        </w:rPr>
      </w:pPr>
      <w:r w:rsidRPr="00867358">
        <w:rPr>
          <w:b/>
          <w:bCs/>
          <w:sz w:val="26"/>
          <w:szCs w:val="26"/>
        </w:rPr>
        <w:t>Raccogliere</w:t>
      </w:r>
      <w:r w:rsidRPr="00867358">
        <w:rPr>
          <w:sz w:val="26"/>
          <w:szCs w:val="26"/>
        </w:rPr>
        <w:t xml:space="preserve"> contributi e riflessioni per la redazione di un documento finale che </w:t>
      </w:r>
      <w:proofErr w:type="gramStart"/>
      <w:r w:rsidRPr="00867358">
        <w:rPr>
          <w:sz w:val="26"/>
          <w:szCs w:val="26"/>
        </w:rPr>
        <w:t>possa</w:t>
      </w:r>
      <w:proofErr w:type="gramEnd"/>
      <w:r w:rsidRPr="00867358">
        <w:rPr>
          <w:sz w:val="26"/>
          <w:szCs w:val="26"/>
        </w:rPr>
        <w:t xml:space="preserve"> guidare future iniziative scientifiche e </w:t>
      </w:r>
      <w:proofErr w:type="spellStart"/>
      <w:r w:rsidRPr="00867358">
        <w:rPr>
          <w:sz w:val="26"/>
          <w:szCs w:val="26"/>
        </w:rPr>
        <w:t>regolatorie</w:t>
      </w:r>
      <w:proofErr w:type="spellEnd"/>
      <w:r w:rsidRPr="00867358">
        <w:rPr>
          <w:sz w:val="26"/>
          <w:szCs w:val="26"/>
        </w:rPr>
        <w:t>.</w:t>
      </w:r>
    </w:p>
    <w:p w14:paraId="161078EE" w14:textId="3313C130" w:rsidR="00006F60" w:rsidRPr="00867358" w:rsidRDefault="002847F2" w:rsidP="00006F60">
      <w:pPr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r w:rsidR="00D00D8B" w:rsidRPr="00D00D8B">
        <w:rPr>
          <w:b/>
          <w:bCs/>
          <w:sz w:val="26"/>
          <w:szCs w:val="26"/>
        </w:rPr>
        <w:t>F</w:t>
      </w:r>
      <w:r w:rsidRPr="00B42D77">
        <w:rPr>
          <w:b/>
          <w:bCs/>
          <w:sz w:val="26"/>
          <w:szCs w:val="26"/>
        </w:rPr>
        <w:t>inalità</w:t>
      </w:r>
      <w:r>
        <w:rPr>
          <w:sz w:val="26"/>
          <w:szCs w:val="26"/>
        </w:rPr>
        <w:t xml:space="preserve"> per cui gli</w:t>
      </w:r>
      <w:r w:rsidR="00006F60" w:rsidRPr="00867358">
        <w:rPr>
          <w:sz w:val="26"/>
          <w:szCs w:val="26"/>
        </w:rPr>
        <w:t xml:space="preserve"> organizzatori intendono esplorare e discutere la validità e l'efficacia dei modelli di ricerca basati su animali, </w:t>
      </w:r>
      <w:r w:rsidR="00B42D77">
        <w:rPr>
          <w:sz w:val="26"/>
          <w:szCs w:val="26"/>
        </w:rPr>
        <w:t xml:space="preserve">a </w:t>
      </w:r>
      <w:r w:rsidR="00006F60" w:rsidRPr="00867358">
        <w:rPr>
          <w:sz w:val="26"/>
          <w:szCs w:val="26"/>
        </w:rPr>
        <w:t>confront</w:t>
      </w:r>
      <w:r w:rsidR="00B42D77">
        <w:rPr>
          <w:sz w:val="26"/>
          <w:szCs w:val="26"/>
        </w:rPr>
        <w:t xml:space="preserve">o </w:t>
      </w:r>
      <w:r w:rsidR="00006F60" w:rsidRPr="00867358">
        <w:rPr>
          <w:sz w:val="26"/>
          <w:szCs w:val="26"/>
        </w:rPr>
        <w:t xml:space="preserve">con metodi innovativi </w:t>
      </w:r>
      <w:r w:rsidR="00D00D8B">
        <w:rPr>
          <w:sz w:val="26"/>
          <w:szCs w:val="26"/>
        </w:rPr>
        <w:t>basati</w:t>
      </w:r>
      <w:r w:rsidR="006C2B6D">
        <w:rPr>
          <w:sz w:val="26"/>
          <w:szCs w:val="26"/>
        </w:rPr>
        <w:t xml:space="preserve"> su</w:t>
      </w:r>
      <w:r w:rsidR="00006F60" w:rsidRPr="00867358">
        <w:rPr>
          <w:sz w:val="26"/>
          <w:szCs w:val="26"/>
        </w:rPr>
        <w:t xml:space="preserve"> biologia umana per migliorare la </w:t>
      </w:r>
      <w:proofErr w:type="spellStart"/>
      <w:r w:rsidR="00006F60" w:rsidRPr="00867358">
        <w:rPr>
          <w:sz w:val="26"/>
          <w:szCs w:val="26"/>
        </w:rPr>
        <w:t>predittività</w:t>
      </w:r>
      <w:proofErr w:type="spellEnd"/>
      <w:r w:rsidR="00006F60" w:rsidRPr="00867358">
        <w:rPr>
          <w:sz w:val="26"/>
          <w:szCs w:val="26"/>
        </w:rPr>
        <w:t xml:space="preserve"> e l'utilità delle ricerche per la salute umana</w:t>
      </w:r>
      <w:r w:rsidR="006C2B6D">
        <w:rPr>
          <w:sz w:val="26"/>
          <w:szCs w:val="26"/>
        </w:rPr>
        <w:t xml:space="preserve">, è </w:t>
      </w:r>
      <w:r w:rsidR="00FA2317">
        <w:rPr>
          <w:sz w:val="26"/>
          <w:szCs w:val="26"/>
        </w:rPr>
        <w:t xml:space="preserve">provare a trovare </w:t>
      </w:r>
      <w:r w:rsidR="00F91623">
        <w:rPr>
          <w:sz w:val="26"/>
          <w:szCs w:val="26"/>
        </w:rPr>
        <w:t xml:space="preserve">risposte a </w:t>
      </w:r>
      <w:r w:rsidR="00006F60" w:rsidRPr="00867358">
        <w:rPr>
          <w:sz w:val="26"/>
          <w:szCs w:val="26"/>
        </w:rPr>
        <w:t>domande fondamentali sulla sicurezza e l'efficacia dei trattamenti medici attuali e futuri.</w:t>
      </w:r>
    </w:p>
    <w:p w14:paraId="10FC09CC" w14:textId="77777777" w:rsidR="00006F60" w:rsidRPr="00867358" w:rsidRDefault="00006F60" w:rsidP="00006F60">
      <w:pPr>
        <w:rPr>
          <w:b/>
          <w:bCs/>
          <w:sz w:val="26"/>
          <w:szCs w:val="26"/>
        </w:rPr>
      </w:pPr>
      <w:r w:rsidRPr="00867358">
        <w:rPr>
          <w:b/>
          <w:bCs/>
          <w:sz w:val="26"/>
          <w:szCs w:val="26"/>
        </w:rPr>
        <w:t>Il Contesto Scientifico e la Crisi del Farmaco</w:t>
      </w:r>
    </w:p>
    <w:p w14:paraId="30108797" w14:textId="5EEC7C5D" w:rsidR="00006F60" w:rsidRPr="00867358" w:rsidRDefault="00006F60" w:rsidP="00006F60">
      <w:pPr>
        <w:rPr>
          <w:sz w:val="26"/>
          <w:szCs w:val="26"/>
        </w:rPr>
      </w:pPr>
      <w:r w:rsidRPr="00867358">
        <w:rPr>
          <w:sz w:val="26"/>
          <w:szCs w:val="26"/>
        </w:rPr>
        <w:t xml:space="preserve">Attualmente, il 92% dei farmaci che superano la fase preclinica fallisce durante la sperimentazione sull’uomo, e il 51% dei farmaci commercializzati presenta gravi reazioni avverse non previste. Questi dati sollevano domande cruciali sull'affidabilità dei modelli </w:t>
      </w:r>
      <w:r w:rsidRPr="004217F0">
        <w:rPr>
          <w:i/>
          <w:iCs/>
          <w:sz w:val="26"/>
          <w:szCs w:val="26"/>
        </w:rPr>
        <w:t>pre</w:t>
      </w:r>
      <w:r w:rsidR="004217F0" w:rsidRPr="004217F0">
        <w:rPr>
          <w:i/>
          <w:iCs/>
          <w:sz w:val="26"/>
          <w:szCs w:val="26"/>
        </w:rPr>
        <w:t>-</w:t>
      </w:r>
      <w:r w:rsidRPr="004217F0">
        <w:rPr>
          <w:i/>
          <w:iCs/>
          <w:sz w:val="26"/>
          <w:szCs w:val="26"/>
        </w:rPr>
        <w:t>clinici</w:t>
      </w:r>
      <w:r w:rsidRPr="00867358">
        <w:rPr>
          <w:sz w:val="26"/>
          <w:szCs w:val="26"/>
        </w:rPr>
        <w:t xml:space="preserve"> basati su </w:t>
      </w:r>
      <w:r w:rsidR="004217F0" w:rsidRPr="004217F0">
        <w:rPr>
          <w:sz w:val="26"/>
          <w:szCs w:val="26"/>
        </w:rPr>
        <w:t xml:space="preserve">vecchi modelli </w:t>
      </w:r>
      <w:r w:rsidR="004217F0" w:rsidRPr="004217F0">
        <w:rPr>
          <w:i/>
          <w:iCs/>
          <w:sz w:val="26"/>
          <w:szCs w:val="26"/>
        </w:rPr>
        <w:t>in vitro</w:t>
      </w:r>
      <w:r w:rsidR="004217F0" w:rsidRPr="004217F0">
        <w:rPr>
          <w:sz w:val="26"/>
          <w:szCs w:val="26"/>
        </w:rPr>
        <w:t xml:space="preserve"> e </w:t>
      </w:r>
      <w:r w:rsidR="004217F0">
        <w:rPr>
          <w:sz w:val="26"/>
          <w:szCs w:val="26"/>
        </w:rPr>
        <w:t xml:space="preserve">su </w:t>
      </w:r>
      <w:r w:rsidR="004217F0" w:rsidRPr="004217F0">
        <w:rPr>
          <w:sz w:val="26"/>
          <w:szCs w:val="26"/>
        </w:rPr>
        <w:t>modelli animali</w:t>
      </w:r>
      <w:r w:rsidRPr="00867358">
        <w:rPr>
          <w:sz w:val="26"/>
          <w:szCs w:val="26"/>
        </w:rPr>
        <w:t>. Le fasi protocollari di sperimentazione e immissione in commercio di un farmaco, descritte anche nel sito dell’AIFA (Agenzia Italiana del Farmaco), mettono in evidenza la necessità di rivedere i processi attuali</w:t>
      </w:r>
      <w:r w:rsidR="004217F0">
        <w:rPr>
          <w:sz w:val="26"/>
          <w:szCs w:val="26"/>
        </w:rPr>
        <w:t>,</w:t>
      </w:r>
      <w:r w:rsidRPr="00867358">
        <w:rPr>
          <w:sz w:val="26"/>
          <w:szCs w:val="26"/>
        </w:rPr>
        <w:t xml:space="preserve"> per migliorare la sicurezza e l'efficacia dei nuovi trattamenti.</w:t>
      </w:r>
    </w:p>
    <w:p w14:paraId="052E7357" w14:textId="6F9288C8" w:rsidR="00006F60" w:rsidRPr="00867358" w:rsidRDefault="00006F60" w:rsidP="00006F60">
      <w:pPr>
        <w:rPr>
          <w:sz w:val="26"/>
          <w:szCs w:val="26"/>
        </w:rPr>
      </w:pPr>
      <w:r w:rsidRPr="00867358">
        <w:rPr>
          <w:sz w:val="26"/>
          <w:szCs w:val="26"/>
        </w:rPr>
        <w:t>La crisi del farmaco è una questione che richiede un esame approfondito. Gli alti tassi di fallimento nella sperimentazione clinica</w:t>
      </w:r>
      <w:r w:rsidR="004217F0">
        <w:rPr>
          <w:sz w:val="26"/>
          <w:szCs w:val="26"/>
        </w:rPr>
        <w:t xml:space="preserve">, con il ritiro di candidati farmaci già durante le fasi </w:t>
      </w:r>
      <w:r w:rsidR="004217F0">
        <w:rPr>
          <w:sz w:val="26"/>
          <w:szCs w:val="26"/>
        </w:rPr>
        <w:lastRenderedPageBreak/>
        <w:t xml:space="preserve">cliniche – sull’uomo – e anche dopo l’autorizzazione al commercio, </w:t>
      </w:r>
      <w:r w:rsidRPr="00867358">
        <w:rPr>
          <w:sz w:val="26"/>
          <w:szCs w:val="26"/>
        </w:rPr>
        <w:t xml:space="preserve">suggeriscono che i modelli animali non sono </w:t>
      </w:r>
      <w:r w:rsidR="004217F0">
        <w:rPr>
          <w:sz w:val="26"/>
          <w:szCs w:val="26"/>
        </w:rPr>
        <w:t>sufficientemente</w:t>
      </w:r>
      <w:r w:rsidRPr="00867358">
        <w:rPr>
          <w:sz w:val="26"/>
          <w:szCs w:val="26"/>
        </w:rPr>
        <w:t xml:space="preserve"> predittivi degli effetti sull'uomo. Questo </w:t>
      </w:r>
      <w:r w:rsidR="004217F0">
        <w:rPr>
          <w:sz w:val="26"/>
          <w:szCs w:val="26"/>
        </w:rPr>
        <w:t>significa</w:t>
      </w:r>
      <w:r w:rsidRPr="00867358">
        <w:rPr>
          <w:sz w:val="26"/>
          <w:szCs w:val="26"/>
        </w:rPr>
        <w:t xml:space="preserve"> investimenti enormi in termini di tempo e denaro con risultati spesso deludenti. Il seminario intende affrontare queste problematiche, proponendo una riflessione sulle possibili alternative e miglioramenti nei processi di ricerca e sviluppo.</w:t>
      </w:r>
    </w:p>
    <w:p w14:paraId="620B8F05" w14:textId="77777777" w:rsidR="00006F60" w:rsidRPr="00867358" w:rsidRDefault="00006F60" w:rsidP="00006F60">
      <w:pPr>
        <w:rPr>
          <w:b/>
          <w:bCs/>
          <w:sz w:val="26"/>
          <w:szCs w:val="26"/>
        </w:rPr>
      </w:pPr>
      <w:r w:rsidRPr="00867358">
        <w:rPr>
          <w:b/>
          <w:bCs/>
          <w:sz w:val="26"/>
          <w:szCs w:val="26"/>
        </w:rPr>
        <w:t>Questioni Etiche e Bioetiche</w:t>
      </w:r>
    </w:p>
    <w:p w14:paraId="707A986B" w14:textId="77777777" w:rsidR="00006F60" w:rsidRPr="00867358" w:rsidRDefault="00006F60" w:rsidP="00006F60">
      <w:pPr>
        <w:rPr>
          <w:sz w:val="26"/>
          <w:szCs w:val="26"/>
        </w:rPr>
      </w:pPr>
      <w:r w:rsidRPr="00867358">
        <w:rPr>
          <w:sz w:val="26"/>
          <w:szCs w:val="26"/>
        </w:rPr>
        <w:t>Uno degli aspetti più delicati del dibattito riguarda le questioni etiche legate alla sperimentazione animale e alla protezione dei volontari umani nelle fasi cliniche. Alcune delle domande chiave che verranno affrontate includono:</w:t>
      </w:r>
    </w:p>
    <w:p w14:paraId="2A362667" w14:textId="77777777" w:rsidR="00006F60" w:rsidRPr="00867358" w:rsidRDefault="00006F60" w:rsidP="00006F60">
      <w:pPr>
        <w:numPr>
          <w:ilvl w:val="0"/>
          <w:numId w:val="2"/>
        </w:numPr>
        <w:rPr>
          <w:sz w:val="26"/>
          <w:szCs w:val="26"/>
        </w:rPr>
      </w:pPr>
      <w:r w:rsidRPr="00867358">
        <w:rPr>
          <w:sz w:val="26"/>
          <w:szCs w:val="26"/>
        </w:rPr>
        <w:t>Quanto possiamo considerare effettivamente protetto il volontario sano nella Fase I della ricerca clinica?</w:t>
      </w:r>
    </w:p>
    <w:p w14:paraId="7A6BF5B0" w14:textId="77777777" w:rsidR="00006F60" w:rsidRPr="00867358" w:rsidRDefault="00006F60" w:rsidP="00006F60">
      <w:pPr>
        <w:numPr>
          <w:ilvl w:val="0"/>
          <w:numId w:val="2"/>
        </w:numPr>
        <w:rPr>
          <w:sz w:val="26"/>
          <w:szCs w:val="26"/>
        </w:rPr>
      </w:pPr>
      <w:r w:rsidRPr="00867358">
        <w:rPr>
          <w:sz w:val="26"/>
          <w:szCs w:val="26"/>
        </w:rPr>
        <w:t>È da considerare eticamente accettabile il rischio a cui si espone?</w:t>
      </w:r>
    </w:p>
    <w:p w14:paraId="1ABD4A97" w14:textId="77777777" w:rsidR="00006F60" w:rsidRPr="00867358" w:rsidRDefault="00006F60" w:rsidP="00006F60">
      <w:pPr>
        <w:numPr>
          <w:ilvl w:val="0"/>
          <w:numId w:val="2"/>
        </w:numPr>
        <w:rPr>
          <w:sz w:val="26"/>
          <w:szCs w:val="26"/>
        </w:rPr>
      </w:pPr>
      <w:r w:rsidRPr="00867358">
        <w:rPr>
          <w:sz w:val="26"/>
          <w:szCs w:val="26"/>
        </w:rPr>
        <w:t>Abbiamo responsabilità e doveri solo verso i nostri pazienti o ci riguarda anche la tutela delle cavie umane?</w:t>
      </w:r>
    </w:p>
    <w:p w14:paraId="6AE33AD3" w14:textId="77777777" w:rsidR="00006F60" w:rsidRPr="00867358" w:rsidRDefault="00006F60" w:rsidP="00006F60">
      <w:pPr>
        <w:rPr>
          <w:sz w:val="26"/>
          <w:szCs w:val="26"/>
        </w:rPr>
      </w:pPr>
      <w:r w:rsidRPr="00867358">
        <w:rPr>
          <w:sz w:val="26"/>
          <w:szCs w:val="26"/>
        </w:rPr>
        <w:t>Il seminario affronterà anche temi etici importanti, come la protezione dei volontari sani nella Fase I della ricerca clinica e la responsabilità verso le cavie umane. È essenziale considerare se sia eticamente accettabile esporre volontari a rischi significativi e come bilanciare la necessità di progresso scientifico con la tutela dei diritti umani. L'intenzione è quella di stimolare una riflessione profonda su come migliorare i processi attuali per garantire maggiore sicurezza e rispetto per la dignità umana.</w:t>
      </w:r>
    </w:p>
    <w:p w14:paraId="2A54A4CB" w14:textId="77777777" w:rsidR="00006F60" w:rsidRPr="00867358" w:rsidRDefault="00006F60" w:rsidP="00006F60">
      <w:pPr>
        <w:rPr>
          <w:b/>
          <w:bCs/>
          <w:sz w:val="26"/>
          <w:szCs w:val="26"/>
        </w:rPr>
      </w:pPr>
      <w:r w:rsidRPr="00867358">
        <w:rPr>
          <w:b/>
          <w:bCs/>
          <w:sz w:val="26"/>
          <w:szCs w:val="26"/>
        </w:rPr>
        <w:t>Verso Nuovi Approcci di Ricerca</w:t>
      </w:r>
    </w:p>
    <w:p w14:paraId="0C42C835" w14:textId="77777777" w:rsidR="00006F60" w:rsidRPr="00867358" w:rsidRDefault="00006F60" w:rsidP="00006F60">
      <w:pPr>
        <w:rPr>
          <w:sz w:val="26"/>
          <w:szCs w:val="26"/>
        </w:rPr>
      </w:pPr>
      <w:r w:rsidRPr="00867358">
        <w:rPr>
          <w:sz w:val="26"/>
          <w:szCs w:val="26"/>
        </w:rPr>
        <w:t>Uno degli obiettivi principali del seminario è valutare se l'approccio attuale alla ricerca biomedica sia il più efficace o se sia necessario un cambiamento di paradigma. Gli organizzatori incoraggiano i medici partecipanti a contribuire attivamente alla discussione e alla redazione di un documento finale che possa riflettere le loro esperienze, opinioni e suggerimenti per il futuro della ricerca.</w:t>
      </w:r>
    </w:p>
    <w:p w14:paraId="79073F2A" w14:textId="77777777" w:rsidR="00006F60" w:rsidRPr="00867358" w:rsidRDefault="00006F60" w:rsidP="00006F60">
      <w:pPr>
        <w:rPr>
          <w:sz w:val="26"/>
          <w:szCs w:val="26"/>
        </w:rPr>
      </w:pPr>
      <w:r w:rsidRPr="00867358">
        <w:rPr>
          <w:sz w:val="26"/>
          <w:szCs w:val="26"/>
        </w:rPr>
        <w:t>Le domande che si pongono sono numerose e complesse:</w:t>
      </w:r>
    </w:p>
    <w:p w14:paraId="260F2B04" w14:textId="77777777" w:rsidR="00006F60" w:rsidRPr="00867358" w:rsidRDefault="00006F60" w:rsidP="00006F60">
      <w:pPr>
        <w:numPr>
          <w:ilvl w:val="0"/>
          <w:numId w:val="3"/>
        </w:numPr>
        <w:rPr>
          <w:sz w:val="26"/>
          <w:szCs w:val="26"/>
        </w:rPr>
      </w:pPr>
      <w:r w:rsidRPr="00867358">
        <w:rPr>
          <w:sz w:val="26"/>
          <w:szCs w:val="26"/>
        </w:rPr>
        <w:t>In che misura la comunità medica si sente toccata e coinvolta dalla ricerca biomedica e dalla questione sperimentazione su vecchi modelli in vitro e modelli animali o con metodi più innovativi?</w:t>
      </w:r>
    </w:p>
    <w:p w14:paraId="2EF1FC90" w14:textId="77777777" w:rsidR="00006F60" w:rsidRPr="00867358" w:rsidRDefault="00006F60" w:rsidP="00006F60">
      <w:pPr>
        <w:numPr>
          <w:ilvl w:val="0"/>
          <w:numId w:val="3"/>
        </w:numPr>
        <w:rPr>
          <w:sz w:val="26"/>
          <w:szCs w:val="26"/>
        </w:rPr>
      </w:pPr>
      <w:r w:rsidRPr="00867358">
        <w:rPr>
          <w:sz w:val="26"/>
          <w:szCs w:val="26"/>
        </w:rPr>
        <w:t>Quanto ci riguarda la annosa crisi del farmaco (non ne escono di nuovi e tanto meno di risolutivi per malattie gravissime e devastanti in forte aumento)?</w:t>
      </w:r>
    </w:p>
    <w:p w14:paraId="1472FE6D" w14:textId="77777777" w:rsidR="00006F60" w:rsidRPr="00867358" w:rsidRDefault="00006F60" w:rsidP="00006F60">
      <w:pPr>
        <w:numPr>
          <w:ilvl w:val="0"/>
          <w:numId w:val="3"/>
        </w:numPr>
        <w:rPr>
          <w:sz w:val="26"/>
          <w:szCs w:val="26"/>
        </w:rPr>
      </w:pPr>
      <w:r w:rsidRPr="00867358">
        <w:rPr>
          <w:sz w:val="26"/>
          <w:szCs w:val="26"/>
        </w:rPr>
        <w:t>Come affrontiamo lo sgomento e il senso di impotenza nel prenderci cura di quei malati per i quali non c’è ancora una terapia efficace?</w:t>
      </w:r>
    </w:p>
    <w:p w14:paraId="1A975479" w14:textId="77777777" w:rsidR="00006F60" w:rsidRPr="00867358" w:rsidRDefault="00006F60" w:rsidP="00006F60">
      <w:pPr>
        <w:rPr>
          <w:sz w:val="26"/>
          <w:szCs w:val="26"/>
        </w:rPr>
      </w:pPr>
      <w:r w:rsidRPr="00867358">
        <w:rPr>
          <w:sz w:val="26"/>
          <w:szCs w:val="26"/>
        </w:rPr>
        <w:lastRenderedPageBreak/>
        <w:t>La risposta a queste domande potrebbe risiedere in un cambiamento significativo nelle metodologie di ricerca. I nuovi approcci basati sulla biologia umana, come i modelli di tessuti umani in vitro e le tecnologie di bioingegneria, potrebbero offrire una maggiore accuratezza nella predizione degli effetti dei farmaci sull'uomo. Questo seminario mira a esplorare tali possibilità e a promuovere un dialogo costruttivo su come implementare questi cambiamenti.</w:t>
      </w:r>
    </w:p>
    <w:p w14:paraId="3A905443" w14:textId="77777777" w:rsidR="00006F60" w:rsidRPr="00867358" w:rsidRDefault="00006F60" w:rsidP="00006F60">
      <w:pPr>
        <w:rPr>
          <w:b/>
          <w:bCs/>
          <w:sz w:val="26"/>
          <w:szCs w:val="26"/>
        </w:rPr>
      </w:pPr>
      <w:r w:rsidRPr="00867358">
        <w:rPr>
          <w:b/>
          <w:bCs/>
          <w:sz w:val="26"/>
          <w:szCs w:val="26"/>
        </w:rPr>
        <w:t>Conclusione</w:t>
      </w:r>
    </w:p>
    <w:p w14:paraId="0F082D93" w14:textId="4DBA5683" w:rsidR="0093183F" w:rsidRDefault="00006F60">
      <w:pPr>
        <w:rPr>
          <w:sz w:val="26"/>
          <w:szCs w:val="26"/>
        </w:rPr>
      </w:pPr>
      <w:r w:rsidRPr="00867358">
        <w:rPr>
          <w:sz w:val="26"/>
          <w:szCs w:val="26"/>
        </w:rPr>
        <w:t xml:space="preserve">Il seminario "Il Futuro della Ricerca Scientifica Oggi" rappresenta un momento di riflessione e dibattito fondamentale per la comunità medica e scientifica. La collaborazione tra l’Ordine dei Medici di Arezzo e l’Associazione Scientifica O.S.A mira a stimolare una discussione costruttiva </w:t>
      </w:r>
      <w:r w:rsidR="004217F0">
        <w:rPr>
          <w:sz w:val="26"/>
          <w:szCs w:val="26"/>
        </w:rPr>
        <w:t>sugli aspetti critici delle</w:t>
      </w:r>
      <w:r w:rsidRPr="00867358">
        <w:rPr>
          <w:sz w:val="26"/>
          <w:szCs w:val="26"/>
        </w:rPr>
        <w:t xml:space="preserve"> pratiche di sperimentazione animale e a promuovere metodi di ricerca più sicuri ed efficaci per il bene della salute umana. La partecipazione attiva dei medici aretini sarà cruciale per il successo di questo evento e per la stesura di un documento finale che possa guidare future inizia</w:t>
      </w:r>
      <w:r w:rsidR="00033BF0">
        <w:rPr>
          <w:sz w:val="26"/>
          <w:szCs w:val="26"/>
        </w:rPr>
        <w:t xml:space="preserve">tive scientifiche e </w:t>
      </w:r>
      <w:proofErr w:type="spellStart"/>
      <w:r w:rsidR="00033BF0">
        <w:rPr>
          <w:sz w:val="26"/>
          <w:szCs w:val="26"/>
        </w:rPr>
        <w:t>regolatorie</w:t>
      </w:r>
      <w:proofErr w:type="spellEnd"/>
      <w:r w:rsidR="00033BF0">
        <w:rPr>
          <w:sz w:val="26"/>
          <w:szCs w:val="26"/>
        </w:rPr>
        <w:t>.</w:t>
      </w:r>
    </w:p>
    <w:p w14:paraId="415C71D6" w14:textId="77777777" w:rsidR="00033BF0" w:rsidRDefault="00033BF0">
      <w:pPr>
        <w:rPr>
          <w:sz w:val="26"/>
          <w:szCs w:val="26"/>
        </w:rPr>
      </w:pPr>
    </w:p>
    <w:p w14:paraId="0095ADBF" w14:textId="5E2EB82D" w:rsidR="00033BF0" w:rsidRPr="00033BF0" w:rsidRDefault="00033BF0">
      <w:pPr>
        <w:rPr>
          <w:sz w:val="26"/>
          <w:szCs w:val="26"/>
        </w:rPr>
      </w:pPr>
      <w:r w:rsidRPr="00033BF0">
        <w:rPr>
          <w:b/>
          <w:sz w:val="26"/>
          <w:szCs w:val="26"/>
        </w:rPr>
        <w:t xml:space="preserve">Francesco </w:t>
      </w:r>
      <w:proofErr w:type="spellStart"/>
      <w:r w:rsidRPr="00033BF0">
        <w:rPr>
          <w:b/>
          <w:sz w:val="26"/>
          <w:szCs w:val="26"/>
        </w:rPr>
        <w:t>Romizi</w:t>
      </w:r>
      <w:proofErr w:type="spellEnd"/>
      <w:r>
        <w:rPr>
          <w:sz w:val="26"/>
          <w:szCs w:val="26"/>
        </w:rPr>
        <w:t>, giornalista ambientale e responsabile comunicazione ISDE Italia</w:t>
      </w:r>
    </w:p>
    <w:sectPr w:rsidR="00033BF0" w:rsidRPr="00033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583"/>
    <w:multiLevelType w:val="multilevel"/>
    <w:tmpl w:val="C66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25668"/>
    <w:multiLevelType w:val="multilevel"/>
    <w:tmpl w:val="425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42FB7"/>
    <w:multiLevelType w:val="multilevel"/>
    <w:tmpl w:val="6B9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60"/>
    <w:rsid w:val="00006F60"/>
    <w:rsid w:val="00033BF0"/>
    <w:rsid w:val="00161152"/>
    <w:rsid w:val="001A15CE"/>
    <w:rsid w:val="002847F2"/>
    <w:rsid w:val="004217F0"/>
    <w:rsid w:val="00660ADE"/>
    <w:rsid w:val="006C2B6D"/>
    <w:rsid w:val="00867358"/>
    <w:rsid w:val="008C0B20"/>
    <w:rsid w:val="0093183F"/>
    <w:rsid w:val="00B0727C"/>
    <w:rsid w:val="00B42D77"/>
    <w:rsid w:val="00BC33AB"/>
    <w:rsid w:val="00D00D8B"/>
    <w:rsid w:val="00DA7785"/>
    <w:rsid w:val="00F91623"/>
    <w:rsid w:val="00F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3C3A"/>
  <w15:chartTrackingRefBased/>
  <w15:docId w15:val="{B974FA55-73A1-4B32-9466-7695E1B7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Romizi</dc:creator>
  <cp:keywords/>
  <dc:description/>
  <cp:lastModifiedBy>Francesco</cp:lastModifiedBy>
  <cp:revision>2</cp:revision>
  <cp:lastPrinted>2024-06-06T09:49:00Z</cp:lastPrinted>
  <dcterms:created xsi:type="dcterms:W3CDTF">2024-06-07T08:40:00Z</dcterms:created>
  <dcterms:modified xsi:type="dcterms:W3CDTF">2024-06-07T08:40:00Z</dcterms:modified>
</cp:coreProperties>
</file>