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E1C0" w14:textId="77777777" w:rsidR="007A024A" w:rsidRPr="008A5F81" w:rsidRDefault="007A024A" w:rsidP="007A024A">
      <w:pPr>
        <w:jc w:val="center"/>
        <w:rPr>
          <w:rFonts w:ascii="Times New Roman" w:hAnsi="Times New Roman" w:cs="Times New Roman"/>
          <w:b/>
          <w:color w:val="000000" w:themeColor="text1"/>
          <w:sz w:val="24"/>
          <w:szCs w:val="24"/>
        </w:rPr>
      </w:pPr>
      <w:r w:rsidRPr="008A5F81">
        <w:rPr>
          <w:rFonts w:ascii="Times New Roman" w:hAnsi="Times New Roman" w:cs="Times New Roman"/>
          <w:b/>
          <w:color w:val="000000" w:themeColor="text1"/>
          <w:sz w:val="24"/>
          <w:szCs w:val="24"/>
        </w:rPr>
        <w:t>Comunicato stampa</w:t>
      </w:r>
    </w:p>
    <w:p w14:paraId="229156E6" w14:textId="7218D054" w:rsidR="007A024A" w:rsidRPr="008A5F81" w:rsidRDefault="007A024A" w:rsidP="007A024A">
      <w:pPr>
        <w:jc w:val="center"/>
        <w:rPr>
          <w:rFonts w:ascii="Times New Roman" w:hAnsi="Times New Roman" w:cs="Times New Roman"/>
          <w:b/>
          <w:color w:val="000000" w:themeColor="text1"/>
          <w:sz w:val="24"/>
          <w:szCs w:val="24"/>
        </w:rPr>
      </w:pPr>
      <w:r w:rsidRPr="008A5F81">
        <w:rPr>
          <w:rFonts w:ascii="Times New Roman" w:hAnsi="Times New Roman" w:cs="Times New Roman"/>
          <w:b/>
          <w:color w:val="000000" w:themeColor="text1"/>
          <w:sz w:val="24"/>
          <w:szCs w:val="24"/>
        </w:rPr>
        <w:t>Al via l’edizione 2024 della campagna Dona vita, dona sangue</w:t>
      </w:r>
      <w:bookmarkStart w:id="0" w:name="_GoBack"/>
      <w:bookmarkEnd w:id="0"/>
    </w:p>
    <w:p w14:paraId="3CBF685B" w14:textId="77777777" w:rsidR="007A024A" w:rsidRPr="008A5F81" w:rsidRDefault="007A024A" w:rsidP="00087B0B">
      <w:pPr>
        <w:rPr>
          <w:rFonts w:ascii="Times New Roman" w:hAnsi="Times New Roman" w:cs="Times New Roman"/>
          <w:b/>
          <w:color w:val="000000" w:themeColor="text1"/>
          <w:sz w:val="24"/>
          <w:szCs w:val="24"/>
        </w:rPr>
      </w:pPr>
    </w:p>
    <w:p w14:paraId="16134ABF" w14:textId="77777777" w:rsidR="00087B0B" w:rsidRPr="008A5F81" w:rsidRDefault="00087B0B" w:rsidP="007A024A">
      <w:pPr>
        <w:jc w:val="both"/>
        <w:rPr>
          <w:rFonts w:ascii="Times New Roman" w:hAnsi="Times New Roman" w:cs="Times New Roman"/>
          <w:color w:val="000000" w:themeColor="text1"/>
          <w:sz w:val="24"/>
          <w:szCs w:val="24"/>
        </w:rPr>
      </w:pPr>
      <w:r w:rsidRPr="008A5F81">
        <w:rPr>
          <w:rFonts w:ascii="Times New Roman" w:hAnsi="Times New Roman" w:cs="Times New Roman"/>
          <w:color w:val="000000" w:themeColor="text1"/>
          <w:sz w:val="24"/>
          <w:szCs w:val="24"/>
        </w:rPr>
        <w:t xml:space="preserve">Torna per il secondo anno consecutivo </w:t>
      </w:r>
      <w:r w:rsidRPr="008A5F81">
        <w:rPr>
          <w:rFonts w:ascii="Times New Roman" w:hAnsi="Times New Roman" w:cs="Times New Roman"/>
          <w:b/>
          <w:color w:val="000000" w:themeColor="text1"/>
          <w:sz w:val="24"/>
          <w:szCs w:val="24"/>
        </w:rPr>
        <w:t>“Dona vita, dona sangue”</w:t>
      </w:r>
      <w:r w:rsidRPr="008A5F81">
        <w:rPr>
          <w:rFonts w:ascii="Times New Roman" w:hAnsi="Times New Roman" w:cs="Times New Roman"/>
          <w:color w:val="000000" w:themeColor="text1"/>
          <w:sz w:val="24"/>
          <w:szCs w:val="24"/>
        </w:rPr>
        <w:t xml:space="preserve">, la campagna </w:t>
      </w:r>
      <w:r w:rsidR="0006339E" w:rsidRPr="008A5F81">
        <w:rPr>
          <w:rFonts w:ascii="Times New Roman" w:hAnsi="Times New Roman" w:cs="Times New Roman"/>
          <w:color w:val="000000" w:themeColor="text1"/>
          <w:sz w:val="24"/>
          <w:szCs w:val="24"/>
        </w:rPr>
        <w:t xml:space="preserve">per </w:t>
      </w:r>
      <w:r w:rsidRPr="008A5F81">
        <w:rPr>
          <w:rFonts w:ascii="Times New Roman" w:hAnsi="Times New Roman" w:cs="Times New Roman"/>
          <w:color w:val="000000" w:themeColor="text1"/>
          <w:sz w:val="24"/>
          <w:szCs w:val="24"/>
        </w:rPr>
        <w:t>la donazione di sangue e plasma, p</w:t>
      </w:r>
      <w:r w:rsidR="00A729E9" w:rsidRPr="008A5F81">
        <w:rPr>
          <w:rFonts w:ascii="Times New Roman" w:hAnsi="Times New Roman" w:cs="Times New Roman"/>
          <w:color w:val="000000" w:themeColor="text1"/>
          <w:sz w:val="24"/>
          <w:szCs w:val="24"/>
        </w:rPr>
        <w:t>romossa</w:t>
      </w:r>
      <w:r w:rsidRPr="008A5F81">
        <w:rPr>
          <w:rFonts w:ascii="Times New Roman" w:hAnsi="Times New Roman" w:cs="Times New Roman"/>
          <w:color w:val="000000" w:themeColor="text1"/>
          <w:sz w:val="24"/>
          <w:szCs w:val="24"/>
        </w:rPr>
        <w:t xml:space="preserve"> dal </w:t>
      </w:r>
      <w:r w:rsidRPr="008A5F81">
        <w:rPr>
          <w:rFonts w:ascii="Times New Roman" w:hAnsi="Times New Roman" w:cs="Times New Roman"/>
          <w:b/>
          <w:color w:val="000000" w:themeColor="text1"/>
          <w:sz w:val="24"/>
          <w:szCs w:val="24"/>
        </w:rPr>
        <w:t>Ministero della Salute</w:t>
      </w:r>
      <w:r w:rsidRPr="008A5F81">
        <w:rPr>
          <w:rFonts w:ascii="Times New Roman" w:hAnsi="Times New Roman" w:cs="Times New Roman"/>
          <w:color w:val="000000" w:themeColor="text1"/>
          <w:sz w:val="24"/>
          <w:szCs w:val="24"/>
        </w:rPr>
        <w:t xml:space="preserve">, </w:t>
      </w:r>
      <w:r w:rsidR="0006339E" w:rsidRPr="008A5F81">
        <w:rPr>
          <w:rFonts w:ascii="Times New Roman" w:hAnsi="Times New Roman" w:cs="Times New Roman"/>
          <w:color w:val="000000" w:themeColor="text1"/>
          <w:sz w:val="24"/>
          <w:szCs w:val="24"/>
        </w:rPr>
        <w:t xml:space="preserve">in collaborazione con il </w:t>
      </w:r>
      <w:r w:rsidRPr="008A5F81">
        <w:rPr>
          <w:rFonts w:ascii="Times New Roman" w:hAnsi="Times New Roman" w:cs="Times New Roman"/>
          <w:b/>
          <w:color w:val="000000" w:themeColor="text1"/>
          <w:sz w:val="24"/>
          <w:szCs w:val="24"/>
        </w:rPr>
        <w:t>Centro Nazionale Sangue</w:t>
      </w:r>
      <w:r w:rsidRPr="008A5F81">
        <w:rPr>
          <w:rFonts w:ascii="Times New Roman" w:hAnsi="Times New Roman" w:cs="Times New Roman"/>
          <w:color w:val="000000" w:themeColor="text1"/>
          <w:sz w:val="24"/>
          <w:szCs w:val="24"/>
        </w:rPr>
        <w:t xml:space="preserve"> e le principali </w:t>
      </w:r>
      <w:r w:rsidR="00A01B1B" w:rsidRPr="008A5F81">
        <w:rPr>
          <w:rFonts w:ascii="Times New Roman" w:hAnsi="Times New Roman" w:cs="Times New Roman"/>
          <w:color w:val="000000" w:themeColor="text1"/>
          <w:sz w:val="24"/>
          <w:szCs w:val="24"/>
        </w:rPr>
        <w:t>A</w:t>
      </w:r>
      <w:r w:rsidRPr="008A5F81">
        <w:rPr>
          <w:rFonts w:ascii="Times New Roman" w:hAnsi="Times New Roman" w:cs="Times New Roman"/>
          <w:color w:val="000000" w:themeColor="text1"/>
          <w:sz w:val="24"/>
          <w:szCs w:val="24"/>
        </w:rPr>
        <w:t xml:space="preserve">ssociazioni e </w:t>
      </w:r>
      <w:r w:rsidR="00A01B1B" w:rsidRPr="008A5F81">
        <w:rPr>
          <w:rFonts w:ascii="Times New Roman" w:hAnsi="Times New Roman" w:cs="Times New Roman"/>
          <w:color w:val="000000" w:themeColor="text1"/>
          <w:sz w:val="24"/>
          <w:szCs w:val="24"/>
        </w:rPr>
        <w:t>F</w:t>
      </w:r>
      <w:r w:rsidRPr="008A5F81">
        <w:rPr>
          <w:rFonts w:ascii="Times New Roman" w:hAnsi="Times New Roman" w:cs="Times New Roman"/>
          <w:color w:val="000000" w:themeColor="text1"/>
          <w:sz w:val="24"/>
          <w:szCs w:val="24"/>
        </w:rPr>
        <w:t>ederazioni di donatori italiane (</w:t>
      </w:r>
      <w:r w:rsidRPr="008A5F81">
        <w:rPr>
          <w:rFonts w:ascii="Times New Roman" w:hAnsi="Times New Roman" w:cs="Times New Roman"/>
          <w:b/>
          <w:color w:val="000000" w:themeColor="text1"/>
          <w:sz w:val="24"/>
          <w:szCs w:val="24"/>
        </w:rPr>
        <w:t>AVIS</w:t>
      </w:r>
      <w:r w:rsidRPr="008A5F81">
        <w:rPr>
          <w:rFonts w:ascii="Times New Roman" w:hAnsi="Times New Roman" w:cs="Times New Roman"/>
          <w:color w:val="000000" w:themeColor="text1"/>
          <w:sz w:val="24"/>
          <w:szCs w:val="24"/>
        </w:rPr>
        <w:t xml:space="preserve">, </w:t>
      </w:r>
      <w:r w:rsidRPr="008A5F81">
        <w:rPr>
          <w:rFonts w:ascii="Times New Roman" w:hAnsi="Times New Roman" w:cs="Times New Roman"/>
          <w:b/>
          <w:color w:val="000000" w:themeColor="text1"/>
          <w:sz w:val="24"/>
          <w:szCs w:val="24"/>
        </w:rPr>
        <w:t>Croce Rossa Italiana</w:t>
      </w:r>
      <w:r w:rsidRPr="008A5F81">
        <w:rPr>
          <w:rFonts w:ascii="Times New Roman" w:hAnsi="Times New Roman" w:cs="Times New Roman"/>
          <w:color w:val="000000" w:themeColor="text1"/>
          <w:sz w:val="24"/>
          <w:szCs w:val="24"/>
        </w:rPr>
        <w:t xml:space="preserve">, </w:t>
      </w:r>
      <w:r w:rsidRPr="008A5F81">
        <w:rPr>
          <w:rFonts w:ascii="Times New Roman" w:hAnsi="Times New Roman" w:cs="Times New Roman"/>
          <w:b/>
          <w:color w:val="000000" w:themeColor="text1"/>
          <w:sz w:val="24"/>
          <w:szCs w:val="24"/>
        </w:rPr>
        <w:t>FIDAS</w:t>
      </w:r>
      <w:r w:rsidR="00C80856" w:rsidRPr="008A5F81">
        <w:rPr>
          <w:rFonts w:ascii="Times New Roman" w:hAnsi="Times New Roman" w:cs="Times New Roman"/>
          <w:color w:val="000000" w:themeColor="text1"/>
          <w:sz w:val="24"/>
          <w:szCs w:val="24"/>
        </w:rPr>
        <w:t>,</w:t>
      </w:r>
      <w:r w:rsidRPr="008A5F81">
        <w:rPr>
          <w:rFonts w:ascii="Times New Roman" w:hAnsi="Times New Roman" w:cs="Times New Roman"/>
          <w:color w:val="000000" w:themeColor="text1"/>
          <w:sz w:val="24"/>
          <w:szCs w:val="24"/>
        </w:rPr>
        <w:t xml:space="preserve"> </w:t>
      </w:r>
      <w:r w:rsidRPr="008A5F81">
        <w:rPr>
          <w:rFonts w:ascii="Times New Roman" w:hAnsi="Times New Roman" w:cs="Times New Roman"/>
          <w:b/>
          <w:color w:val="000000" w:themeColor="text1"/>
          <w:sz w:val="24"/>
          <w:szCs w:val="24"/>
        </w:rPr>
        <w:t>FRATRES</w:t>
      </w:r>
      <w:r w:rsidR="00491C6D" w:rsidRPr="008A5F81">
        <w:rPr>
          <w:rFonts w:ascii="Times New Roman" w:hAnsi="Times New Roman" w:cs="Times New Roman"/>
          <w:b/>
          <w:color w:val="000000" w:themeColor="text1"/>
          <w:sz w:val="24"/>
          <w:szCs w:val="24"/>
        </w:rPr>
        <w:t xml:space="preserve"> </w:t>
      </w:r>
      <w:r w:rsidR="00491C6D" w:rsidRPr="008A5F81">
        <w:rPr>
          <w:rFonts w:ascii="Times New Roman" w:hAnsi="Times New Roman" w:cs="Times New Roman"/>
          <w:color w:val="000000" w:themeColor="text1"/>
          <w:sz w:val="24"/>
          <w:szCs w:val="24"/>
        </w:rPr>
        <w:t>e</w:t>
      </w:r>
      <w:r w:rsidR="00491C6D" w:rsidRPr="008A5F81">
        <w:rPr>
          <w:rFonts w:ascii="Times New Roman" w:hAnsi="Times New Roman" w:cs="Times New Roman"/>
          <w:b/>
          <w:color w:val="000000" w:themeColor="text1"/>
          <w:sz w:val="24"/>
          <w:szCs w:val="24"/>
        </w:rPr>
        <w:t xml:space="preserve"> </w:t>
      </w:r>
      <w:proofErr w:type="spellStart"/>
      <w:r w:rsidR="00491C6D" w:rsidRPr="008A5F81">
        <w:rPr>
          <w:rFonts w:ascii="Times New Roman" w:hAnsi="Times New Roman" w:cs="Times New Roman"/>
          <w:b/>
          <w:color w:val="000000" w:themeColor="text1"/>
          <w:sz w:val="24"/>
          <w:szCs w:val="24"/>
        </w:rPr>
        <w:t>DonatoriNati</w:t>
      </w:r>
      <w:proofErr w:type="spellEnd"/>
      <w:r w:rsidRPr="008A5F81">
        <w:rPr>
          <w:rFonts w:ascii="Times New Roman" w:hAnsi="Times New Roman" w:cs="Times New Roman"/>
          <w:color w:val="000000" w:themeColor="text1"/>
          <w:sz w:val="24"/>
          <w:szCs w:val="24"/>
        </w:rPr>
        <w:t>).</w:t>
      </w:r>
    </w:p>
    <w:p w14:paraId="7D273323" w14:textId="77777777" w:rsidR="0006339E" w:rsidRPr="008A5F81" w:rsidRDefault="0006339E" w:rsidP="007A024A">
      <w:pPr>
        <w:jc w:val="both"/>
        <w:rPr>
          <w:rFonts w:ascii="Times New Roman" w:hAnsi="Times New Roman" w:cs="Times New Roman"/>
          <w:color w:val="000000" w:themeColor="text1"/>
          <w:sz w:val="24"/>
          <w:szCs w:val="24"/>
        </w:rPr>
      </w:pPr>
      <w:r w:rsidRPr="008A5F81">
        <w:rPr>
          <w:rFonts w:ascii="Times New Roman" w:hAnsi="Times New Roman" w:cs="Times New Roman"/>
          <w:color w:val="000000" w:themeColor="text1"/>
          <w:sz w:val="24"/>
          <w:szCs w:val="24"/>
        </w:rPr>
        <w:t>In occasione della</w:t>
      </w:r>
      <w:r w:rsidR="00A01B1B" w:rsidRPr="008A5F81">
        <w:rPr>
          <w:rFonts w:ascii="Times New Roman" w:hAnsi="Times New Roman" w:cs="Times New Roman"/>
          <w:color w:val="000000" w:themeColor="text1"/>
          <w:sz w:val="24"/>
          <w:szCs w:val="24"/>
        </w:rPr>
        <w:t xml:space="preserve"> </w:t>
      </w:r>
      <w:r w:rsidR="00491C6D" w:rsidRPr="008A5F81">
        <w:rPr>
          <w:rFonts w:ascii="Times New Roman" w:hAnsi="Times New Roman" w:cs="Times New Roman"/>
          <w:color w:val="000000" w:themeColor="text1"/>
          <w:sz w:val="24"/>
          <w:szCs w:val="24"/>
        </w:rPr>
        <w:t xml:space="preserve">Giornata Mondiale del Donatore di Sangue, che si celebra ogni anno il 14 giugno, la campagna </w:t>
      </w:r>
      <w:r w:rsidR="00087B0B" w:rsidRPr="008A5F81">
        <w:rPr>
          <w:rFonts w:ascii="Times New Roman" w:hAnsi="Times New Roman" w:cs="Times New Roman"/>
          <w:color w:val="000000" w:themeColor="text1"/>
          <w:sz w:val="24"/>
          <w:szCs w:val="24"/>
        </w:rPr>
        <w:t xml:space="preserve">è stata presentata nella sede del Ministero della Salute, alla presenza del ministro </w:t>
      </w:r>
      <w:r w:rsidR="00087B0B" w:rsidRPr="008A5F81">
        <w:rPr>
          <w:rFonts w:ascii="Times New Roman" w:hAnsi="Times New Roman" w:cs="Times New Roman"/>
          <w:b/>
          <w:color w:val="000000" w:themeColor="text1"/>
          <w:sz w:val="24"/>
          <w:szCs w:val="24"/>
        </w:rPr>
        <w:t>Orazio Schillaci</w:t>
      </w:r>
      <w:r w:rsidRPr="008A5F81">
        <w:rPr>
          <w:rFonts w:ascii="Times New Roman" w:hAnsi="Times New Roman" w:cs="Times New Roman"/>
          <w:b/>
          <w:color w:val="000000" w:themeColor="text1"/>
          <w:sz w:val="24"/>
          <w:szCs w:val="24"/>
        </w:rPr>
        <w:t>.</w:t>
      </w:r>
      <w:r w:rsidR="00491C6D" w:rsidRPr="008A5F81">
        <w:rPr>
          <w:rFonts w:ascii="Times New Roman" w:hAnsi="Times New Roman" w:cs="Times New Roman"/>
          <w:color w:val="000000" w:themeColor="text1"/>
          <w:sz w:val="24"/>
          <w:szCs w:val="24"/>
        </w:rPr>
        <w:t xml:space="preserve"> </w:t>
      </w:r>
    </w:p>
    <w:p w14:paraId="63E1B6EE" w14:textId="77777777" w:rsidR="0006339E" w:rsidRPr="008A5F81" w:rsidRDefault="0006339E" w:rsidP="007A024A">
      <w:pPr>
        <w:jc w:val="both"/>
        <w:rPr>
          <w:rFonts w:ascii="Times New Roman" w:hAnsi="Times New Roman" w:cs="Times New Roman"/>
          <w:sz w:val="24"/>
          <w:szCs w:val="24"/>
        </w:rPr>
      </w:pPr>
      <w:r w:rsidRPr="008A5F81">
        <w:rPr>
          <w:rFonts w:ascii="Times New Roman" w:hAnsi="Times New Roman" w:cs="Times New Roman"/>
          <w:sz w:val="24"/>
          <w:szCs w:val="24"/>
        </w:rPr>
        <w:t>“</w:t>
      </w:r>
      <w:r w:rsidR="00606C06" w:rsidRPr="008A5F81">
        <w:rPr>
          <w:rFonts w:ascii="Times New Roman" w:hAnsi="Times New Roman" w:cs="Times New Roman"/>
          <w:sz w:val="24"/>
          <w:szCs w:val="24"/>
        </w:rPr>
        <w:t>Rinnoviamo anche quest’anno la campagna ‘Dona vita, dona sangue’</w:t>
      </w:r>
      <w:r w:rsidR="008A5F81" w:rsidRPr="008A5F81">
        <w:rPr>
          <w:rFonts w:ascii="Times New Roman" w:hAnsi="Times New Roman" w:cs="Times New Roman"/>
          <w:sz w:val="24"/>
          <w:szCs w:val="24"/>
        </w:rPr>
        <w:t>. D</w:t>
      </w:r>
      <w:r w:rsidR="00606C06" w:rsidRPr="008A5F81">
        <w:rPr>
          <w:rFonts w:ascii="Times New Roman" w:hAnsi="Times New Roman" w:cs="Times New Roman"/>
          <w:sz w:val="24"/>
          <w:szCs w:val="24"/>
        </w:rPr>
        <w:t>opo gli ottimi risultati dello scorso anno – ha detto il Ministro Schillaci - n</w:t>
      </w:r>
      <w:r w:rsidRPr="008A5F81">
        <w:rPr>
          <w:rFonts w:ascii="Times New Roman" w:hAnsi="Times New Roman" w:cs="Times New Roman"/>
          <w:sz w:val="24"/>
          <w:szCs w:val="24"/>
        </w:rPr>
        <w:t>el 2023 sono aumentate le donazioni</w:t>
      </w:r>
      <w:r w:rsidR="00606C06" w:rsidRPr="008A5F81">
        <w:rPr>
          <w:rFonts w:ascii="Times New Roman" w:hAnsi="Times New Roman" w:cs="Times New Roman"/>
          <w:sz w:val="24"/>
          <w:szCs w:val="24"/>
        </w:rPr>
        <w:t xml:space="preserve"> anche tra i giovani</w:t>
      </w:r>
      <w:r w:rsidRPr="008A5F81">
        <w:rPr>
          <w:rFonts w:ascii="Times New Roman" w:hAnsi="Times New Roman" w:cs="Times New Roman"/>
          <w:sz w:val="24"/>
          <w:szCs w:val="24"/>
        </w:rPr>
        <w:t xml:space="preserve">, nessuna </w:t>
      </w:r>
      <w:r w:rsidR="008A5F81" w:rsidRPr="008A5F81">
        <w:rPr>
          <w:rFonts w:ascii="Times New Roman" w:hAnsi="Times New Roman" w:cs="Times New Roman"/>
          <w:sz w:val="24"/>
          <w:szCs w:val="24"/>
        </w:rPr>
        <w:t>R</w:t>
      </w:r>
      <w:r w:rsidRPr="008A5F81">
        <w:rPr>
          <w:rFonts w:ascii="Times New Roman" w:hAnsi="Times New Roman" w:cs="Times New Roman"/>
          <w:sz w:val="24"/>
          <w:szCs w:val="24"/>
        </w:rPr>
        <w:t>egione ha registrato carenza di sangue durante l’estate ed è cresci</w:t>
      </w:r>
      <w:r w:rsidR="00C80856" w:rsidRPr="008A5F81">
        <w:rPr>
          <w:rFonts w:ascii="Times New Roman" w:hAnsi="Times New Roman" w:cs="Times New Roman"/>
          <w:sz w:val="24"/>
          <w:szCs w:val="24"/>
        </w:rPr>
        <w:t>u</w:t>
      </w:r>
      <w:r w:rsidRPr="008A5F81">
        <w:rPr>
          <w:rFonts w:ascii="Times New Roman" w:hAnsi="Times New Roman" w:cs="Times New Roman"/>
          <w:sz w:val="24"/>
          <w:szCs w:val="24"/>
        </w:rPr>
        <w:t>ta anche la raccolta di pl</w:t>
      </w:r>
      <w:r w:rsidR="00606C06" w:rsidRPr="008A5F81">
        <w:rPr>
          <w:rFonts w:ascii="Times New Roman" w:hAnsi="Times New Roman" w:cs="Times New Roman"/>
          <w:sz w:val="24"/>
          <w:szCs w:val="24"/>
        </w:rPr>
        <w:t>a</w:t>
      </w:r>
      <w:r w:rsidRPr="008A5F81">
        <w:rPr>
          <w:rFonts w:ascii="Times New Roman" w:hAnsi="Times New Roman" w:cs="Times New Roman"/>
          <w:sz w:val="24"/>
          <w:szCs w:val="24"/>
        </w:rPr>
        <w:t>sma. Sono dati che dimostrano l’importanza e la buona riuscita di quest</w:t>
      </w:r>
      <w:r w:rsidR="00606C06" w:rsidRPr="008A5F81">
        <w:rPr>
          <w:rFonts w:ascii="Times New Roman" w:hAnsi="Times New Roman" w:cs="Times New Roman"/>
          <w:sz w:val="24"/>
          <w:szCs w:val="24"/>
        </w:rPr>
        <w:t>e</w:t>
      </w:r>
      <w:r w:rsidRPr="008A5F81">
        <w:rPr>
          <w:rFonts w:ascii="Times New Roman" w:hAnsi="Times New Roman" w:cs="Times New Roman"/>
          <w:sz w:val="24"/>
          <w:szCs w:val="24"/>
        </w:rPr>
        <w:t xml:space="preserve"> campagne. </w:t>
      </w:r>
      <w:r w:rsidR="00606C06" w:rsidRPr="008A5F81">
        <w:rPr>
          <w:rFonts w:ascii="Times New Roman" w:hAnsi="Times New Roman" w:cs="Times New Roman"/>
          <w:sz w:val="24"/>
          <w:szCs w:val="24"/>
        </w:rPr>
        <w:t xml:space="preserve">Donare il sangue è un gesto semplice ma con un impatto fortissimo e continuiamo a </w:t>
      </w:r>
      <w:r w:rsidRPr="008A5F81">
        <w:rPr>
          <w:rFonts w:ascii="Times New Roman" w:hAnsi="Times New Roman" w:cs="Times New Roman"/>
          <w:sz w:val="24"/>
          <w:szCs w:val="24"/>
        </w:rPr>
        <w:t>incoraggiare i giovani perché c’è bisogn</w:t>
      </w:r>
      <w:r w:rsidR="00606C06" w:rsidRPr="008A5F81">
        <w:rPr>
          <w:rFonts w:ascii="Times New Roman" w:hAnsi="Times New Roman" w:cs="Times New Roman"/>
          <w:sz w:val="24"/>
          <w:szCs w:val="24"/>
        </w:rPr>
        <w:t xml:space="preserve">o di un ricambio generazionale </w:t>
      </w:r>
      <w:r w:rsidRPr="008A5F81">
        <w:rPr>
          <w:rFonts w:ascii="Times New Roman" w:hAnsi="Times New Roman" w:cs="Times New Roman"/>
          <w:sz w:val="24"/>
          <w:szCs w:val="24"/>
        </w:rPr>
        <w:t>dei donatori</w:t>
      </w:r>
      <w:r w:rsidR="00606C06" w:rsidRPr="008A5F81">
        <w:rPr>
          <w:rFonts w:ascii="Times New Roman" w:hAnsi="Times New Roman" w:cs="Times New Roman"/>
          <w:sz w:val="24"/>
          <w:szCs w:val="24"/>
        </w:rPr>
        <w:t xml:space="preserve">. </w:t>
      </w:r>
      <w:r w:rsidR="00CD7740" w:rsidRPr="008A5F81">
        <w:rPr>
          <w:rFonts w:ascii="Times New Roman" w:hAnsi="Times New Roman" w:cs="Times New Roman"/>
          <w:sz w:val="24"/>
          <w:szCs w:val="24"/>
        </w:rPr>
        <w:t xml:space="preserve">In questi mesi abbiamo promosso la donazione del sangue nel corso di importanti eventi sportivi nazionali e internazionali, oggi ripartiamo con un nuovo spot e attività in tutta Italia per far crescere anche nel 2024 le </w:t>
      </w:r>
      <w:r w:rsidR="00606C06" w:rsidRPr="008A5F81">
        <w:rPr>
          <w:rFonts w:ascii="Times New Roman" w:hAnsi="Times New Roman" w:cs="Times New Roman"/>
          <w:sz w:val="24"/>
          <w:szCs w:val="24"/>
        </w:rPr>
        <w:t>donazioni di sangue e plasma</w:t>
      </w:r>
      <w:r w:rsidRPr="008A5F81">
        <w:rPr>
          <w:rFonts w:ascii="Times New Roman" w:hAnsi="Times New Roman" w:cs="Times New Roman"/>
          <w:sz w:val="24"/>
          <w:szCs w:val="24"/>
        </w:rPr>
        <w:t>”.</w:t>
      </w:r>
    </w:p>
    <w:p w14:paraId="16BE7DB9" w14:textId="77777777" w:rsidR="00D61FE8" w:rsidRDefault="00606C06" w:rsidP="007A024A">
      <w:pPr>
        <w:jc w:val="both"/>
        <w:rPr>
          <w:rFonts w:ascii="Times New Roman" w:hAnsi="Times New Roman" w:cs="Times New Roman"/>
          <w:color w:val="000000" w:themeColor="text1"/>
          <w:sz w:val="24"/>
          <w:szCs w:val="24"/>
        </w:rPr>
      </w:pPr>
      <w:r w:rsidRPr="008A5F81">
        <w:rPr>
          <w:rFonts w:ascii="Times New Roman" w:hAnsi="Times New Roman" w:cs="Times New Roman"/>
          <w:color w:val="000000" w:themeColor="text1"/>
          <w:sz w:val="24"/>
          <w:szCs w:val="24"/>
        </w:rPr>
        <w:t>L’ex stella del rugby azzurro</w:t>
      </w:r>
      <w:r w:rsidR="00CE4C2A" w:rsidRPr="008A5F81">
        <w:rPr>
          <w:rFonts w:ascii="Times New Roman" w:hAnsi="Times New Roman" w:cs="Times New Roman"/>
          <w:color w:val="000000" w:themeColor="text1"/>
          <w:sz w:val="24"/>
          <w:szCs w:val="24"/>
        </w:rPr>
        <w:t xml:space="preserve"> e conduttore televisivo</w:t>
      </w:r>
      <w:r w:rsidRPr="008A5F81">
        <w:rPr>
          <w:rFonts w:ascii="Times New Roman" w:hAnsi="Times New Roman" w:cs="Times New Roman"/>
          <w:color w:val="000000" w:themeColor="text1"/>
          <w:sz w:val="24"/>
          <w:szCs w:val="24"/>
        </w:rPr>
        <w:t xml:space="preserve"> </w:t>
      </w:r>
      <w:r w:rsidRPr="008A5F81">
        <w:rPr>
          <w:rFonts w:ascii="Times New Roman" w:hAnsi="Times New Roman" w:cs="Times New Roman"/>
          <w:b/>
          <w:color w:val="000000" w:themeColor="text1"/>
          <w:sz w:val="24"/>
          <w:szCs w:val="24"/>
        </w:rPr>
        <w:t xml:space="preserve">Martín Castrogiovanni </w:t>
      </w:r>
      <w:r w:rsidRPr="008A5F81">
        <w:rPr>
          <w:rFonts w:ascii="Times New Roman" w:hAnsi="Times New Roman" w:cs="Times New Roman"/>
          <w:color w:val="000000" w:themeColor="text1"/>
          <w:sz w:val="24"/>
          <w:szCs w:val="24"/>
        </w:rPr>
        <w:t>è il protagonista</w:t>
      </w:r>
      <w:r w:rsidRPr="008A5F81">
        <w:rPr>
          <w:rFonts w:ascii="Times New Roman" w:hAnsi="Times New Roman" w:cs="Times New Roman"/>
          <w:b/>
          <w:color w:val="000000" w:themeColor="text1"/>
          <w:sz w:val="24"/>
          <w:szCs w:val="24"/>
        </w:rPr>
        <w:t xml:space="preserve"> </w:t>
      </w:r>
      <w:r w:rsidRPr="008A5F81">
        <w:rPr>
          <w:rFonts w:ascii="Times New Roman" w:hAnsi="Times New Roman" w:cs="Times New Roman"/>
          <w:color w:val="000000" w:themeColor="text1"/>
          <w:sz w:val="24"/>
          <w:szCs w:val="24"/>
        </w:rPr>
        <w:t xml:space="preserve">del nuovo spot istituzionale </w:t>
      </w:r>
      <w:r w:rsidR="00491C6D" w:rsidRPr="008A5F81">
        <w:rPr>
          <w:rFonts w:ascii="Times New Roman" w:hAnsi="Times New Roman" w:cs="Times New Roman"/>
          <w:color w:val="000000" w:themeColor="text1"/>
          <w:sz w:val="24"/>
          <w:szCs w:val="24"/>
        </w:rPr>
        <w:t>che andrà in onda su televisioni e radio nazionali durante i mesi estivi</w:t>
      </w:r>
      <w:r w:rsidR="00087B0B" w:rsidRPr="008A5F81">
        <w:rPr>
          <w:rFonts w:ascii="Times New Roman" w:hAnsi="Times New Roman" w:cs="Times New Roman"/>
          <w:color w:val="000000" w:themeColor="text1"/>
          <w:sz w:val="24"/>
          <w:szCs w:val="24"/>
        </w:rPr>
        <w:t xml:space="preserve">. </w:t>
      </w:r>
      <w:r w:rsidRPr="008A5F81">
        <w:rPr>
          <w:rFonts w:ascii="Times New Roman" w:hAnsi="Times New Roman" w:cs="Times New Roman"/>
          <w:color w:val="000000" w:themeColor="text1"/>
          <w:sz w:val="24"/>
          <w:szCs w:val="24"/>
        </w:rPr>
        <w:t>La campagna vedrà inoltre numerose</w:t>
      </w:r>
      <w:r w:rsidR="00087B0B" w:rsidRPr="008A5F81">
        <w:rPr>
          <w:rFonts w:ascii="Times New Roman" w:hAnsi="Times New Roman" w:cs="Times New Roman"/>
          <w:color w:val="000000" w:themeColor="text1"/>
          <w:sz w:val="24"/>
          <w:szCs w:val="24"/>
        </w:rPr>
        <w:t xml:space="preserve"> iniziative</w:t>
      </w:r>
      <w:r w:rsidRPr="008A5F81">
        <w:rPr>
          <w:rFonts w:ascii="Times New Roman" w:hAnsi="Times New Roman" w:cs="Times New Roman"/>
          <w:color w:val="000000" w:themeColor="text1"/>
          <w:sz w:val="24"/>
          <w:szCs w:val="24"/>
        </w:rPr>
        <w:t xml:space="preserve"> </w:t>
      </w:r>
      <w:r w:rsidR="00087B0B" w:rsidRPr="008A5F81">
        <w:rPr>
          <w:rFonts w:ascii="Times New Roman" w:hAnsi="Times New Roman" w:cs="Times New Roman"/>
          <w:color w:val="000000" w:themeColor="text1"/>
          <w:sz w:val="24"/>
          <w:szCs w:val="24"/>
        </w:rPr>
        <w:t>promoss</w:t>
      </w:r>
      <w:r w:rsidR="00491C6D" w:rsidRPr="008A5F81">
        <w:rPr>
          <w:rFonts w:ascii="Times New Roman" w:hAnsi="Times New Roman" w:cs="Times New Roman"/>
          <w:color w:val="000000" w:themeColor="text1"/>
          <w:sz w:val="24"/>
          <w:szCs w:val="24"/>
        </w:rPr>
        <w:t>e</w:t>
      </w:r>
      <w:r w:rsidR="00087B0B" w:rsidRPr="008A5F81">
        <w:rPr>
          <w:rFonts w:ascii="Times New Roman" w:hAnsi="Times New Roman" w:cs="Times New Roman"/>
          <w:color w:val="000000" w:themeColor="text1"/>
          <w:sz w:val="24"/>
          <w:szCs w:val="24"/>
        </w:rPr>
        <w:t xml:space="preserve"> dalle associazioni</w:t>
      </w:r>
      <w:r w:rsidR="00491C6D" w:rsidRPr="008A5F81">
        <w:rPr>
          <w:rFonts w:ascii="Times New Roman" w:hAnsi="Times New Roman" w:cs="Times New Roman"/>
          <w:color w:val="000000" w:themeColor="text1"/>
          <w:sz w:val="24"/>
          <w:szCs w:val="24"/>
        </w:rPr>
        <w:t xml:space="preserve"> </w:t>
      </w:r>
      <w:r w:rsidRPr="008A5F81">
        <w:rPr>
          <w:rFonts w:ascii="Times New Roman" w:hAnsi="Times New Roman" w:cs="Times New Roman"/>
          <w:color w:val="000000" w:themeColor="text1"/>
          <w:sz w:val="24"/>
          <w:szCs w:val="24"/>
        </w:rPr>
        <w:t xml:space="preserve">su tutto il territorio nazionale per </w:t>
      </w:r>
      <w:r w:rsidR="00491C6D" w:rsidRPr="008A5F81">
        <w:rPr>
          <w:rFonts w:ascii="Times New Roman" w:hAnsi="Times New Roman" w:cs="Times New Roman"/>
          <w:color w:val="000000" w:themeColor="text1"/>
          <w:sz w:val="24"/>
          <w:szCs w:val="24"/>
        </w:rPr>
        <w:t xml:space="preserve">sensibilizzare nuovi potenziali donatori. </w:t>
      </w:r>
    </w:p>
    <w:p w14:paraId="6533B3FB" w14:textId="139D5B26" w:rsidR="00087B0B" w:rsidRPr="008A5F81" w:rsidRDefault="00D61FE8" w:rsidP="007A024A">
      <w:pPr>
        <w:jc w:val="both"/>
        <w:rPr>
          <w:rFonts w:ascii="Times New Roman" w:hAnsi="Times New Roman" w:cs="Times New Roman"/>
          <w:color w:val="000000" w:themeColor="text1"/>
          <w:sz w:val="24"/>
          <w:szCs w:val="24"/>
        </w:rPr>
      </w:pPr>
      <w:r w:rsidRPr="002514B5">
        <w:rPr>
          <w:rFonts w:ascii="Times New Roman" w:hAnsi="Times New Roman" w:cs="Times New Roman"/>
          <w:color w:val="000000" w:themeColor="text1"/>
          <w:sz w:val="24"/>
          <w:szCs w:val="24"/>
        </w:rPr>
        <w:t>Tra queste anche l’osservatorio “</w:t>
      </w:r>
      <w:r w:rsidRPr="002514B5">
        <w:rPr>
          <w:rFonts w:ascii="Times New Roman" w:hAnsi="Times New Roman" w:cs="Times New Roman"/>
          <w:b/>
          <w:color w:val="000000" w:themeColor="text1"/>
          <w:sz w:val="24"/>
          <w:szCs w:val="24"/>
        </w:rPr>
        <w:t>Globuli Rosa</w:t>
      </w:r>
      <w:r w:rsidRPr="002514B5">
        <w:rPr>
          <w:rFonts w:ascii="Times New Roman" w:hAnsi="Times New Roman" w:cs="Times New Roman"/>
          <w:color w:val="000000" w:themeColor="text1"/>
          <w:sz w:val="24"/>
          <w:szCs w:val="24"/>
        </w:rPr>
        <w:t>”, un viaggio attraverso le possibilità e gli ostacoli delle</w:t>
      </w:r>
      <w:r w:rsidRPr="002514B5">
        <w:rPr>
          <w:rFonts w:ascii="Times New Roman" w:hAnsi="Times New Roman" w:cs="Times New Roman"/>
          <w:b/>
          <w:color w:val="000000" w:themeColor="text1"/>
          <w:sz w:val="24"/>
          <w:szCs w:val="24"/>
        </w:rPr>
        <w:t xml:space="preserve"> donatrici italiane</w:t>
      </w:r>
      <w:r w:rsidRPr="002514B5">
        <w:rPr>
          <w:rFonts w:ascii="Times New Roman" w:hAnsi="Times New Roman" w:cs="Times New Roman"/>
          <w:color w:val="000000" w:themeColor="text1"/>
          <w:sz w:val="24"/>
          <w:szCs w:val="24"/>
        </w:rPr>
        <w:t xml:space="preserve"> per indagare, attraverso una survey e dei focus group condotti da </w:t>
      </w:r>
      <w:r w:rsidRPr="002514B5">
        <w:rPr>
          <w:rFonts w:ascii="Times New Roman" w:hAnsi="Times New Roman" w:cs="Times New Roman"/>
          <w:b/>
          <w:color w:val="000000" w:themeColor="text1"/>
          <w:sz w:val="24"/>
          <w:szCs w:val="24"/>
        </w:rPr>
        <w:t>Doxa</w:t>
      </w:r>
      <w:r w:rsidRPr="002514B5">
        <w:rPr>
          <w:rFonts w:ascii="Times New Roman" w:hAnsi="Times New Roman" w:cs="Times New Roman"/>
          <w:color w:val="000000" w:themeColor="text1"/>
          <w:sz w:val="24"/>
          <w:szCs w:val="24"/>
        </w:rPr>
        <w:t>, le motivazioni per le quali le donne in Italia, in particolare le over 30, donano meno che in altri paesi e per trovare soluzioni condivise in merito.</w:t>
      </w:r>
    </w:p>
    <w:p w14:paraId="0B8C9721" w14:textId="77777777" w:rsidR="007A024A" w:rsidRPr="008A5F81" w:rsidRDefault="00087B0B" w:rsidP="007A024A">
      <w:pPr>
        <w:jc w:val="both"/>
        <w:rPr>
          <w:rFonts w:ascii="Times New Roman" w:hAnsi="Times New Roman" w:cs="Times New Roman"/>
          <w:b/>
          <w:sz w:val="24"/>
          <w:szCs w:val="24"/>
        </w:rPr>
      </w:pPr>
      <w:r w:rsidRPr="008A5F81">
        <w:rPr>
          <w:rFonts w:ascii="Times New Roman" w:hAnsi="Times New Roman" w:cs="Times New Roman"/>
          <w:b/>
          <w:sz w:val="24"/>
          <w:szCs w:val="24"/>
        </w:rPr>
        <w:t>I dati sulla raccolta</w:t>
      </w:r>
    </w:p>
    <w:p w14:paraId="2B8E7287" w14:textId="77777777" w:rsidR="00087B0B" w:rsidRPr="008A5F81" w:rsidRDefault="00087B0B" w:rsidP="007A024A">
      <w:pPr>
        <w:jc w:val="both"/>
        <w:rPr>
          <w:rFonts w:ascii="Times New Roman" w:hAnsi="Times New Roman" w:cs="Times New Roman"/>
          <w:sz w:val="24"/>
          <w:szCs w:val="24"/>
        </w:rPr>
      </w:pPr>
      <w:r w:rsidRPr="008A5F81">
        <w:rPr>
          <w:rFonts w:ascii="Times New Roman" w:hAnsi="Times New Roman" w:cs="Times New Roman"/>
          <w:sz w:val="24"/>
          <w:szCs w:val="24"/>
        </w:rPr>
        <w:t>Nel 2023, nei dati illustrati dal direttore del Centro Nazionale Sangue</w:t>
      </w:r>
      <w:r w:rsidR="00C80856" w:rsidRPr="008A5F81">
        <w:rPr>
          <w:rFonts w:ascii="Times New Roman" w:hAnsi="Times New Roman" w:cs="Times New Roman"/>
          <w:sz w:val="24"/>
          <w:szCs w:val="24"/>
        </w:rPr>
        <w:t xml:space="preserve"> Vincenzo De Angelis</w:t>
      </w:r>
      <w:r w:rsidRPr="008A5F81">
        <w:rPr>
          <w:rFonts w:ascii="Times New Roman" w:hAnsi="Times New Roman" w:cs="Times New Roman"/>
          <w:sz w:val="24"/>
          <w:szCs w:val="24"/>
        </w:rPr>
        <w:t>, è tornato a</w:t>
      </w:r>
      <w:r w:rsidRPr="008A5F81">
        <w:rPr>
          <w:rFonts w:ascii="Times New Roman" w:hAnsi="Times New Roman" w:cs="Times New Roman"/>
          <w:b/>
          <w:bCs/>
          <w:sz w:val="24"/>
          <w:szCs w:val="24"/>
        </w:rPr>
        <w:t xml:space="preserve"> crescere il numero dei donatori giovani</w:t>
      </w:r>
      <w:r w:rsidRPr="008A5F81">
        <w:rPr>
          <w:rFonts w:ascii="Times New Roman" w:hAnsi="Times New Roman" w:cs="Times New Roman"/>
          <w:sz w:val="24"/>
          <w:szCs w:val="24"/>
        </w:rPr>
        <w:t>. Per la prima volta da almeno dieci anni, i donatori compresi nella fascia d’età tra i 18 e i 45 anni sono aumentati di circa 7mila unità rispetto all’anno precedente. Un risultato sicuramente positivo che però rientra in una</w:t>
      </w:r>
      <w:r w:rsidRPr="008A5F81">
        <w:rPr>
          <w:rFonts w:ascii="Times New Roman" w:hAnsi="Times New Roman" w:cs="Times New Roman"/>
          <w:b/>
          <w:bCs/>
          <w:sz w:val="24"/>
          <w:szCs w:val="24"/>
        </w:rPr>
        <w:t xml:space="preserve"> tendenza ultradecennale all’invecchiamento </w:t>
      </w:r>
      <w:r w:rsidRPr="008A5F81">
        <w:rPr>
          <w:rFonts w:ascii="Times New Roman" w:hAnsi="Times New Roman" w:cs="Times New Roman"/>
          <w:sz w:val="24"/>
          <w:szCs w:val="24"/>
        </w:rPr>
        <w:t xml:space="preserve">della popolazione dei donatori, tendenza che trova conferma nel confronto con gli anni precedenti. Nel 2023 i donatori tra 18 e 45 anni hanno rappresentato infatti il 50,7% del totale, solo 5 anni prima, nel 2018, tale percentuale era del 55%. </w:t>
      </w:r>
    </w:p>
    <w:p w14:paraId="12CC7EF6" w14:textId="77777777" w:rsidR="00087B0B" w:rsidRPr="008A5F81" w:rsidRDefault="00087B0B" w:rsidP="007A024A">
      <w:pPr>
        <w:jc w:val="both"/>
        <w:rPr>
          <w:rFonts w:ascii="Times New Roman" w:hAnsi="Times New Roman" w:cs="Times New Roman"/>
          <w:sz w:val="24"/>
          <w:szCs w:val="24"/>
        </w:rPr>
      </w:pPr>
      <w:r w:rsidRPr="008A5F81">
        <w:rPr>
          <w:rFonts w:ascii="Times New Roman" w:hAnsi="Times New Roman" w:cs="Times New Roman"/>
          <w:sz w:val="24"/>
          <w:szCs w:val="24"/>
        </w:rPr>
        <w:t xml:space="preserve">A livello generale il 2023 ha segnato una lieve crescita nel numero totale dei donatori di sangue, che </w:t>
      </w:r>
      <w:r w:rsidRPr="008A5F81">
        <w:rPr>
          <w:rFonts w:ascii="Times New Roman" w:hAnsi="Times New Roman" w:cs="Times New Roman"/>
          <w:b/>
          <w:sz w:val="24"/>
          <w:szCs w:val="24"/>
        </w:rPr>
        <w:t>s</w:t>
      </w:r>
      <w:r w:rsidRPr="008A5F81">
        <w:rPr>
          <w:rFonts w:ascii="Times New Roman" w:hAnsi="Times New Roman" w:cs="Times New Roman"/>
          <w:b/>
          <w:bCs/>
          <w:sz w:val="24"/>
          <w:szCs w:val="24"/>
        </w:rPr>
        <w:t>ono aumentati di 20mila unità rispetto al 2022</w:t>
      </w:r>
      <w:r w:rsidRPr="008A5F81">
        <w:rPr>
          <w:rFonts w:ascii="Times New Roman" w:hAnsi="Times New Roman" w:cs="Times New Roman"/>
          <w:sz w:val="24"/>
          <w:szCs w:val="24"/>
        </w:rPr>
        <w:t>. Segno più anche per il numero delle donazioni (+36mila rispetto al 2022), aumento che ha permesso di superare l</w:t>
      </w:r>
      <w:r w:rsidRPr="008A5F81">
        <w:rPr>
          <w:rFonts w:ascii="Times New Roman" w:hAnsi="Times New Roman" w:cs="Times New Roman"/>
          <w:b/>
          <w:bCs/>
          <w:sz w:val="24"/>
          <w:szCs w:val="24"/>
        </w:rPr>
        <w:t>a soglia dei 3 milioni di donazioni</w:t>
      </w:r>
      <w:r w:rsidRPr="008A5F81">
        <w:rPr>
          <w:rFonts w:ascii="Times New Roman" w:hAnsi="Times New Roman" w:cs="Times New Roman"/>
          <w:sz w:val="24"/>
          <w:szCs w:val="24"/>
        </w:rPr>
        <w:t xml:space="preserve"> in un anno. Si conferma così l’importanza </w:t>
      </w:r>
      <w:r w:rsidR="00242CAE">
        <w:rPr>
          <w:rFonts w:ascii="Times New Roman" w:hAnsi="Times New Roman" w:cs="Times New Roman"/>
          <w:sz w:val="24"/>
          <w:szCs w:val="24"/>
        </w:rPr>
        <w:t>dell</w:t>
      </w:r>
      <w:r w:rsidRPr="008A5F81">
        <w:rPr>
          <w:rFonts w:ascii="Times New Roman" w:hAnsi="Times New Roman" w:cs="Times New Roman"/>
          <w:sz w:val="24"/>
          <w:szCs w:val="24"/>
        </w:rPr>
        <w:t xml:space="preserve">a generosità della popolazione italiana dei donatori che ha garantito anche quest’anno l’autosufficienza del paese in materia di globuli rossi e la possibilità di effettuare circa </w:t>
      </w:r>
      <w:r w:rsidRPr="008A5F81">
        <w:rPr>
          <w:rFonts w:ascii="Times New Roman" w:hAnsi="Times New Roman" w:cs="Times New Roman"/>
          <w:b/>
          <w:sz w:val="24"/>
          <w:szCs w:val="24"/>
        </w:rPr>
        <w:t>2 milion</w:t>
      </w:r>
      <w:r w:rsidRPr="00AA543D">
        <w:rPr>
          <w:rFonts w:ascii="Times New Roman" w:hAnsi="Times New Roman" w:cs="Times New Roman"/>
          <w:b/>
          <w:sz w:val="24"/>
          <w:szCs w:val="24"/>
        </w:rPr>
        <w:t>i</w:t>
      </w:r>
      <w:r w:rsidRPr="008A5F81">
        <w:rPr>
          <w:rFonts w:ascii="Times New Roman" w:hAnsi="Times New Roman" w:cs="Times New Roman"/>
          <w:sz w:val="24"/>
          <w:szCs w:val="24"/>
        </w:rPr>
        <w:t xml:space="preserve"> e </w:t>
      </w:r>
      <w:r w:rsidRPr="008A5F81">
        <w:rPr>
          <w:rFonts w:ascii="Times New Roman" w:hAnsi="Times New Roman" w:cs="Times New Roman"/>
          <w:b/>
          <w:bCs/>
          <w:sz w:val="24"/>
          <w:szCs w:val="24"/>
        </w:rPr>
        <w:t>837mila trasfusioni</w:t>
      </w:r>
      <w:r w:rsidRPr="008A5F81">
        <w:rPr>
          <w:rFonts w:ascii="Times New Roman" w:hAnsi="Times New Roman" w:cs="Times New Roman"/>
          <w:sz w:val="24"/>
          <w:szCs w:val="24"/>
        </w:rPr>
        <w:t xml:space="preserve"> ad </w:t>
      </w:r>
      <w:r w:rsidRPr="008A5F81">
        <w:rPr>
          <w:rFonts w:ascii="Times New Roman" w:hAnsi="Times New Roman" w:cs="Times New Roman"/>
          <w:b/>
          <w:bCs/>
          <w:sz w:val="24"/>
          <w:szCs w:val="24"/>
        </w:rPr>
        <w:t>una media di 1.748 pazienti al giorno</w:t>
      </w:r>
      <w:r w:rsidRPr="008A5F81">
        <w:rPr>
          <w:rFonts w:ascii="Times New Roman" w:hAnsi="Times New Roman" w:cs="Times New Roman"/>
          <w:sz w:val="24"/>
          <w:szCs w:val="24"/>
        </w:rPr>
        <w:t>.</w:t>
      </w:r>
    </w:p>
    <w:p w14:paraId="4A2F55A5" w14:textId="139A3CE7" w:rsidR="00087B0B" w:rsidRPr="008A5F81" w:rsidRDefault="00087B0B" w:rsidP="007A024A">
      <w:pPr>
        <w:jc w:val="both"/>
        <w:rPr>
          <w:rFonts w:ascii="Times New Roman" w:hAnsi="Times New Roman" w:cs="Times New Roman"/>
          <w:sz w:val="24"/>
          <w:szCs w:val="24"/>
        </w:rPr>
      </w:pPr>
      <w:r w:rsidRPr="008A5F81">
        <w:rPr>
          <w:rFonts w:ascii="Times New Roman" w:hAnsi="Times New Roman" w:cs="Times New Roman"/>
          <w:sz w:val="24"/>
          <w:szCs w:val="24"/>
        </w:rPr>
        <w:lastRenderedPageBreak/>
        <w:t>In netta crescita anche i numeri della raccolta di plasma, che con gli oltre 880mila chili conferiti all’industria farmaceutica per la produzione di plasmaderivati, ha totalizzato</w:t>
      </w:r>
      <w:r w:rsidRPr="008A5F81">
        <w:rPr>
          <w:rFonts w:ascii="Times New Roman" w:hAnsi="Times New Roman" w:cs="Times New Roman"/>
          <w:b/>
          <w:bCs/>
          <w:sz w:val="24"/>
          <w:szCs w:val="24"/>
        </w:rPr>
        <w:t xml:space="preserve"> il record di raccolta nella storia italiana</w:t>
      </w:r>
      <w:r w:rsidRPr="008A5F81">
        <w:rPr>
          <w:rFonts w:ascii="Times New Roman" w:hAnsi="Times New Roman" w:cs="Times New Roman"/>
          <w:sz w:val="24"/>
          <w:szCs w:val="24"/>
        </w:rPr>
        <w:t xml:space="preserve">. Paradossalmente, nonostante l’aumento del 4% registrato nel 2023, l’obiettivo dell’autosufficienza in materia di plasmaderivati resta ancora lontano. A pesare in particolare su questo dato è il </w:t>
      </w:r>
      <w:r w:rsidRPr="008A5F81">
        <w:rPr>
          <w:rFonts w:ascii="Times New Roman" w:hAnsi="Times New Roman" w:cs="Times New Roman"/>
          <w:b/>
          <w:bCs/>
          <w:sz w:val="24"/>
          <w:szCs w:val="24"/>
        </w:rPr>
        <w:t>fortissimo aumento nella richiesta</w:t>
      </w:r>
      <w:r w:rsidRPr="008A5F81">
        <w:rPr>
          <w:rFonts w:ascii="Times New Roman" w:hAnsi="Times New Roman" w:cs="Times New Roman"/>
          <w:sz w:val="24"/>
          <w:szCs w:val="24"/>
        </w:rPr>
        <w:t xml:space="preserve"> di questo tipo di farmaci, in particolare delle immunoglobuline. Basti pensare che nonostante il livello record della raccolta, le donazioni dei donatori italiani hanno coperto circa il 62% del fabbisogno di immunoglobuline. Nel 2022, che per la raccolta di plasma è stato un anno nero, la quota di autosufficienza in mate</w:t>
      </w:r>
      <w:r w:rsidR="00187B9A">
        <w:rPr>
          <w:rFonts w:ascii="Times New Roman" w:hAnsi="Times New Roman" w:cs="Times New Roman"/>
          <w:sz w:val="24"/>
          <w:szCs w:val="24"/>
        </w:rPr>
        <w:t>ria di immunoglobuline era stata</w:t>
      </w:r>
      <w:r w:rsidRPr="008A5F81">
        <w:rPr>
          <w:rFonts w:ascii="Times New Roman" w:hAnsi="Times New Roman" w:cs="Times New Roman"/>
          <w:sz w:val="24"/>
          <w:szCs w:val="24"/>
        </w:rPr>
        <w:t xml:space="preserve"> del 64%.</w:t>
      </w:r>
    </w:p>
    <w:p w14:paraId="14F57036" w14:textId="4902989B" w:rsidR="00087B0B" w:rsidRPr="008A5F81" w:rsidRDefault="00087B0B" w:rsidP="007A024A">
      <w:pPr>
        <w:jc w:val="both"/>
        <w:rPr>
          <w:rFonts w:ascii="Times New Roman" w:hAnsi="Times New Roman" w:cs="Times New Roman"/>
          <w:sz w:val="24"/>
          <w:szCs w:val="24"/>
        </w:rPr>
      </w:pPr>
      <w:r w:rsidRPr="008A5F81">
        <w:rPr>
          <w:rFonts w:ascii="Times New Roman" w:hAnsi="Times New Roman" w:cs="Times New Roman"/>
          <w:sz w:val="24"/>
          <w:szCs w:val="24"/>
        </w:rPr>
        <w:t xml:space="preserve">“L’importanza della campagna ‘Dona vita, dona sangue’ è testimoniata anche dai numeri – </w:t>
      </w:r>
      <w:r w:rsidR="00C80856" w:rsidRPr="008A5F81">
        <w:rPr>
          <w:rFonts w:ascii="Times New Roman" w:hAnsi="Times New Roman" w:cs="Times New Roman"/>
          <w:sz w:val="24"/>
          <w:szCs w:val="24"/>
        </w:rPr>
        <w:t xml:space="preserve">ha </w:t>
      </w:r>
      <w:r w:rsidRPr="008A5F81">
        <w:rPr>
          <w:rFonts w:ascii="Times New Roman" w:hAnsi="Times New Roman" w:cs="Times New Roman"/>
          <w:sz w:val="24"/>
          <w:szCs w:val="24"/>
        </w:rPr>
        <w:t>commenta</w:t>
      </w:r>
      <w:r w:rsidR="00C80856" w:rsidRPr="008A5F81">
        <w:rPr>
          <w:rFonts w:ascii="Times New Roman" w:hAnsi="Times New Roman" w:cs="Times New Roman"/>
          <w:sz w:val="24"/>
          <w:szCs w:val="24"/>
        </w:rPr>
        <w:t>to</w:t>
      </w:r>
      <w:r w:rsidRPr="008A5F81">
        <w:rPr>
          <w:rFonts w:ascii="Times New Roman" w:hAnsi="Times New Roman" w:cs="Times New Roman"/>
          <w:b/>
          <w:sz w:val="24"/>
          <w:szCs w:val="24"/>
        </w:rPr>
        <w:t xml:space="preserve"> il direttore De Angelis</w:t>
      </w:r>
      <w:r w:rsidRPr="008A5F81">
        <w:rPr>
          <w:rFonts w:ascii="Times New Roman" w:hAnsi="Times New Roman" w:cs="Times New Roman"/>
          <w:sz w:val="24"/>
          <w:szCs w:val="24"/>
        </w:rPr>
        <w:t xml:space="preserve"> –</w:t>
      </w:r>
      <w:r w:rsidR="008A5F81">
        <w:rPr>
          <w:rFonts w:ascii="Times New Roman" w:hAnsi="Times New Roman" w:cs="Times New Roman"/>
          <w:sz w:val="24"/>
          <w:szCs w:val="24"/>
        </w:rPr>
        <w:t xml:space="preserve">. </w:t>
      </w:r>
      <w:r w:rsidRPr="008A5F81">
        <w:rPr>
          <w:rFonts w:ascii="Times New Roman" w:hAnsi="Times New Roman" w:cs="Times New Roman"/>
          <w:sz w:val="24"/>
          <w:szCs w:val="24"/>
        </w:rPr>
        <w:t xml:space="preserve">Ci eravamo rivolti a un pubblico più giovane e per la prima volta dopo più di un decennio il numero dei donatori giovani è aumentato rispetto all’anno precedente e si sono registrati anche aumenti considerevoli nella raccolta, specie del plasma. Non bisogna però accontentarsi dei buoni risultati ottenuti, perché per invertire la tendenza all’invecchiamento della popolazione dei donatori e per garantirci l’autosufficienza in materia di plasma </w:t>
      </w:r>
      <w:r w:rsidR="008A5F81" w:rsidRPr="008A5F81">
        <w:rPr>
          <w:rFonts w:ascii="Times New Roman" w:hAnsi="Times New Roman" w:cs="Times New Roman"/>
          <w:sz w:val="24"/>
          <w:szCs w:val="24"/>
        </w:rPr>
        <w:t>c’</w:t>
      </w:r>
      <w:r w:rsidRPr="008A5F81">
        <w:rPr>
          <w:rFonts w:ascii="Times New Roman" w:hAnsi="Times New Roman" w:cs="Times New Roman"/>
          <w:sz w:val="24"/>
          <w:szCs w:val="24"/>
        </w:rPr>
        <w:t>è ancora tanto da fare. E solo con l’impegno concreto di tutti gli attori in campo, dal Ministero della Salute alla più piccola associazione di donatori</w:t>
      </w:r>
      <w:r w:rsidR="008A5F81">
        <w:rPr>
          <w:rFonts w:ascii="Times New Roman" w:hAnsi="Times New Roman" w:cs="Times New Roman"/>
          <w:sz w:val="24"/>
          <w:szCs w:val="24"/>
        </w:rPr>
        <w:t xml:space="preserve">, </w:t>
      </w:r>
      <w:r w:rsidRPr="008A5F81">
        <w:rPr>
          <w:rFonts w:ascii="Times New Roman" w:hAnsi="Times New Roman" w:cs="Times New Roman"/>
          <w:sz w:val="24"/>
          <w:szCs w:val="24"/>
        </w:rPr>
        <w:t>potremo garantire non solo nel presente, ma anche in futuro, le trasfusioni e le terapie a base di farmaci plasmaderivati per tutti i pazienti del nostro Paese</w:t>
      </w:r>
      <w:r w:rsidR="00187B9A">
        <w:rPr>
          <w:rFonts w:ascii="Times New Roman" w:hAnsi="Times New Roman" w:cs="Times New Roman"/>
          <w:sz w:val="24"/>
          <w:szCs w:val="24"/>
        </w:rPr>
        <w:t>”</w:t>
      </w:r>
      <w:r w:rsidRPr="008A5F81">
        <w:rPr>
          <w:rFonts w:ascii="Times New Roman" w:hAnsi="Times New Roman" w:cs="Times New Roman"/>
          <w:sz w:val="24"/>
          <w:szCs w:val="24"/>
        </w:rPr>
        <w:t xml:space="preserve">. </w:t>
      </w:r>
    </w:p>
    <w:p w14:paraId="26DE9638" w14:textId="77777777" w:rsidR="00087B0B" w:rsidRPr="008A5F81" w:rsidRDefault="00087B0B" w:rsidP="007A024A">
      <w:pPr>
        <w:jc w:val="both"/>
        <w:rPr>
          <w:rFonts w:ascii="Times New Roman" w:hAnsi="Times New Roman" w:cs="Times New Roman"/>
          <w:sz w:val="24"/>
          <w:szCs w:val="24"/>
        </w:rPr>
      </w:pPr>
      <w:r w:rsidRPr="008A5F81">
        <w:rPr>
          <w:rFonts w:ascii="Times New Roman" w:hAnsi="Times New Roman" w:cs="Times New Roman"/>
          <w:sz w:val="24"/>
          <w:szCs w:val="24"/>
        </w:rPr>
        <w:t xml:space="preserve">“La Giornata Mondiale del Donatore di Sangue rappresenta, da sempre, il momento in cui l’opinione pubblica globale viene chiamata a prestare attenzione su questo tema così strategico – </w:t>
      </w:r>
      <w:r w:rsidR="00C80856" w:rsidRPr="008A5F81">
        <w:rPr>
          <w:rFonts w:ascii="Times New Roman" w:hAnsi="Times New Roman" w:cs="Times New Roman"/>
          <w:sz w:val="24"/>
          <w:szCs w:val="24"/>
        </w:rPr>
        <w:t xml:space="preserve">ha </w:t>
      </w:r>
      <w:r w:rsidRPr="008A5F81">
        <w:rPr>
          <w:rFonts w:ascii="Times New Roman" w:hAnsi="Times New Roman" w:cs="Times New Roman"/>
          <w:sz w:val="24"/>
          <w:szCs w:val="24"/>
        </w:rPr>
        <w:t>dichiara</w:t>
      </w:r>
      <w:r w:rsidR="00C80856" w:rsidRPr="008A5F81">
        <w:rPr>
          <w:rFonts w:ascii="Times New Roman" w:hAnsi="Times New Roman" w:cs="Times New Roman"/>
          <w:sz w:val="24"/>
          <w:szCs w:val="24"/>
        </w:rPr>
        <w:t>to</w:t>
      </w:r>
      <w:r w:rsidRPr="008A5F81">
        <w:rPr>
          <w:rFonts w:ascii="Times New Roman" w:hAnsi="Times New Roman" w:cs="Times New Roman"/>
          <w:b/>
          <w:sz w:val="24"/>
          <w:szCs w:val="24"/>
        </w:rPr>
        <w:t xml:space="preserve"> Gianpietro Briola</w:t>
      </w:r>
      <w:r w:rsidRPr="008A5F81">
        <w:rPr>
          <w:rFonts w:ascii="Times New Roman" w:hAnsi="Times New Roman" w:cs="Times New Roman"/>
          <w:sz w:val="24"/>
          <w:szCs w:val="24"/>
        </w:rPr>
        <w:t xml:space="preserve">, </w:t>
      </w:r>
      <w:r w:rsidRPr="008A5F81">
        <w:rPr>
          <w:rFonts w:ascii="Times New Roman" w:hAnsi="Times New Roman" w:cs="Times New Roman"/>
          <w:b/>
          <w:sz w:val="24"/>
          <w:szCs w:val="24"/>
        </w:rPr>
        <w:t>Presidente di AVIS Nazionale</w:t>
      </w:r>
      <w:r w:rsidRPr="008A5F81">
        <w:rPr>
          <w:rFonts w:ascii="Times New Roman" w:hAnsi="Times New Roman" w:cs="Times New Roman"/>
          <w:sz w:val="24"/>
          <w:szCs w:val="24"/>
        </w:rPr>
        <w:t xml:space="preserve"> e </w:t>
      </w:r>
      <w:r w:rsidRPr="008A5F81">
        <w:rPr>
          <w:rFonts w:ascii="Times New Roman" w:hAnsi="Times New Roman" w:cs="Times New Roman"/>
          <w:b/>
          <w:sz w:val="24"/>
          <w:szCs w:val="24"/>
        </w:rPr>
        <w:t>Coordinatore del CIVIS</w:t>
      </w:r>
      <w:r w:rsidRPr="008A5F81">
        <w:rPr>
          <w:rFonts w:ascii="Times New Roman" w:hAnsi="Times New Roman" w:cs="Times New Roman"/>
          <w:sz w:val="24"/>
          <w:szCs w:val="24"/>
        </w:rPr>
        <w:t xml:space="preserve"> (Coordinamento Interassociativo Volontari Italiani del Sangue di cui, oltre ad AVIS, fanno parte anche Croce Rossa Italiana, Fidas e Fratres) – Lo scorso anno ha visto il nostro Paese incrementare la raccolta in particolare di plasma, segnando un vero e proprio record. Se questo è avvenuto è stato grazie allo straordinario impegno volontario, periodico, gratuito e responsabile dei nostri donatori, spinti anche dalle </w:t>
      </w:r>
      <w:r w:rsidR="00C80856" w:rsidRPr="008A5F81">
        <w:rPr>
          <w:rFonts w:ascii="Times New Roman" w:hAnsi="Times New Roman" w:cs="Times New Roman"/>
          <w:sz w:val="24"/>
          <w:szCs w:val="24"/>
        </w:rPr>
        <w:t>c</w:t>
      </w:r>
      <w:r w:rsidRPr="008A5F81">
        <w:rPr>
          <w:rFonts w:ascii="Times New Roman" w:hAnsi="Times New Roman" w:cs="Times New Roman"/>
          <w:sz w:val="24"/>
          <w:szCs w:val="24"/>
        </w:rPr>
        <w:t>ampagne promosse con Ministero e Centro Nazionale Sangue. Tuttavia, quella di oggi deve essere anche la data in cui rinnovare l’impegno comune, cioè il raggiungimento dell’autosufficienza di farmaci plasmaderivati. Un traguardo che possiamo tagliare solo se tra Associazioni, Federazioni, Centro Nazionale Sangue, Ministero e professionisti del settore, continueremo a lavorare fianco a fianco, sensibilizzando i cittadini sul ruolo centrale della donazione e proseguendo nelle attività di interlocuzione parlamentare per migliorare l’organizzazione dei Servizi Trasfusionali. Con la consapevolezza che la disponibilità di emocomponenti rappresenta un Livello Essenziale di Assistenza per la stabilità sociale, sanitaria, politica ed economica del nostro Paese”.</w:t>
      </w:r>
    </w:p>
    <w:p w14:paraId="4435AA93" w14:textId="77777777" w:rsidR="007A024A" w:rsidRPr="008A5F81" w:rsidRDefault="00491C6D" w:rsidP="007A024A">
      <w:pPr>
        <w:jc w:val="both"/>
        <w:rPr>
          <w:rFonts w:ascii="Times New Roman" w:hAnsi="Times New Roman" w:cs="Times New Roman"/>
          <w:b/>
          <w:i/>
          <w:iCs/>
          <w:sz w:val="24"/>
          <w:szCs w:val="24"/>
        </w:rPr>
      </w:pPr>
      <w:r w:rsidRPr="008A5F81">
        <w:rPr>
          <w:rFonts w:ascii="Times New Roman" w:hAnsi="Times New Roman" w:cs="Times New Roman"/>
          <w:b/>
          <w:i/>
          <w:iCs/>
          <w:sz w:val="24"/>
          <w:szCs w:val="24"/>
        </w:rPr>
        <w:t>La donazione di sangue e plasma</w:t>
      </w:r>
    </w:p>
    <w:p w14:paraId="59DDA723" w14:textId="77777777" w:rsidR="00491C6D" w:rsidRPr="008A5F81" w:rsidRDefault="00491C6D" w:rsidP="007A024A">
      <w:pPr>
        <w:jc w:val="both"/>
        <w:rPr>
          <w:rFonts w:ascii="Times New Roman" w:hAnsi="Times New Roman" w:cs="Times New Roman"/>
          <w:i/>
          <w:iCs/>
          <w:sz w:val="24"/>
          <w:szCs w:val="24"/>
        </w:rPr>
      </w:pPr>
      <w:r w:rsidRPr="008A5F81">
        <w:rPr>
          <w:rFonts w:ascii="Times New Roman" w:hAnsi="Times New Roman" w:cs="Times New Roman"/>
          <w:i/>
          <w:iCs/>
          <w:sz w:val="24"/>
          <w:szCs w:val="24"/>
        </w:rPr>
        <w:t>La donazione di sangue e plasma è aperta a tutti i cittadini che dispongano di un documento di identità valido.</w:t>
      </w:r>
    </w:p>
    <w:p w14:paraId="2761CC79" w14:textId="77777777" w:rsidR="00491C6D" w:rsidRPr="008A5F81" w:rsidRDefault="00491C6D" w:rsidP="007A024A">
      <w:pPr>
        <w:jc w:val="both"/>
        <w:rPr>
          <w:rFonts w:ascii="Times New Roman" w:hAnsi="Times New Roman" w:cs="Times New Roman"/>
          <w:i/>
          <w:iCs/>
          <w:sz w:val="24"/>
          <w:szCs w:val="24"/>
        </w:rPr>
      </w:pPr>
      <w:r w:rsidRPr="008A5F81">
        <w:rPr>
          <w:rFonts w:ascii="Times New Roman" w:hAnsi="Times New Roman" w:cs="Times New Roman"/>
          <w:b/>
          <w:i/>
          <w:iCs/>
          <w:sz w:val="24"/>
          <w:szCs w:val="24"/>
        </w:rPr>
        <w:t>I requisiti fisici:</w:t>
      </w:r>
      <w:r w:rsidRPr="008A5F81">
        <w:rPr>
          <w:rFonts w:ascii="Times New Roman" w:hAnsi="Times New Roman" w:cs="Times New Roman"/>
          <w:b/>
          <w:i/>
          <w:iCs/>
          <w:sz w:val="24"/>
          <w:szCs w:val="24"/>
        </w:rPr>
        <w:tab/>
      </w:r>
      <w:r w:rsidRPr="008A5F81">
        <w:rPr>
          <w:rFonts w:ascii="Times New Roman" w:hAnsi="Times New Roman" w:cs="Times New Roman"/>
          <w:b/>
          <w:i/>
          <w:iCs/>
          <w:sz w:val="24"/>
          <w:szCs w:val="24"/>
        </w:rPr>
        <w:br/>
      </w:r>
      <w:r w:rsidRPr="008A5F81">
        <w:rPr>
          <w:rFonts w:ascii="Times New Roman" w:hAnsi="Times New Roman" w:cs="Times New Roman"/>
          <w:i/>
          <w:iCs/>
          <w:sz w:val="24"/>
          <w:szCs w:val="24"/>
        </w:rPr>
        <w:t>Per poter donare sono richiesti:</w:t>
      </w:r>
    </w:p>
    <w:p w14:paraId="6DEE00DE" w14:textId="77777777" w:rsidR="00491C6D" w:rsidRPr="008A5F81" w:rsidRDefault="00491C6D" w:rsidP="007A024A">
      <w:pPr>
        <w:pStyle w:val="Paragrafoelenco"/>
        <w:numPr>
          <w:ilvl w:val="0"/>
          <w:numId w:val="1"/>
        </w:numPr>
        <w:spacing w:line="256" w:lineRule="auto"/>
        <w:jc w:val="both"/>
        <w:rPr>
          <w:rFonts w:ascii="Times New Roman" w:hAnsi="Times New Roman" w:cs="Times New Roman"/>
          <w:i/>
          <w:iCs/>
          <w:sz w:val="24"/>
          <w:szCs w:val="24"/>
        </w:rPr>
      </w:pPr>
      <w:r w:rsidRPr="008A5F81">
        <w:rPr>
          <w:rFonts w:ascii="Times New Roman" w:hAnsi="Times New Roman" w:cs="Times New Roman"/>
          <w:i/>
          <w:iCs/>
          <w:sz w:val="24"/>
          <w:szCs w:val="24"/>
        </w:rPr>
        <w:t>età compresa tra i 18 e i 65 anni (per la prima donazione 60 anni, i donatori periodici possono donare fino a 70, previo consenso del medico selezionatore)</w:t>
      </w:r>
    </w:p>
    <w:p w14:paraId="5EA4265A" w14:textId="77777777" w:rsidR="00491C6D" w:rsidRPr="008A5F81" w:rsidRDefault="00491C6D" w:rsidP="007A024A">
      <w:pPr>
        <w:pStyle w:val="Paragrafoelenco"/>
        <w:numPr>
          <w:ilvl w:val="0"/>
          <w:numId w:val="1"/>
        </w:numPr>
        <w:spacing w:line="256" w:lineRule="auto"/>
        <w:jc w:val="both"/>
        <w:rPr>
          <w:rFonts w:ascii="Times New Roman" w:hAnsi="Times New Roman" w:cs="Times New Roman"/>
          <w:i/>
          <w:iCs/>
          <w:sz w:val="24"/>
          <w:szCs w:val="24"/>
        </w:rPr>
      </w:pPr>
      <w:r w:rsidRPr="008A5F81">
        <w:rPr>
          <w:rFonts w:ascii="Times New Roman" w:hAnsi="Times New Roman" w:cs="Times New Roman"/>
          <w:i/>
          <w:iCs/>
          <w:sz w:val="24"/>
          <w:szCs w:val="24"/>
        </w:rPr>
        <w:t>peso corporeo minimo di 50 chilogrammi</w:t>
      </w:r>
    </w:p>
    <w:p w14:paraId="5A604580" w14:textId="77777777" w:rsidR="00491C6D" w:rsidRPr="008A5F81" w:rsidRDefault="00491C6D" w:rsidP="007A024A">
      <w:pPr>
        <w:pStyle w:val="Paragrafoelenco"/>
        <w:numPr>
          <w:ilvl w:val="0"/>
          <w:numId w:val="1"/>
        </w:numPr>
        <w:spacing w:line="256" w:lineRule="auto"/>
        <w:jc w:val="both"/>
        <w:rPr>
          <w:rFonts w:ascii="Times New Roman" w:hAnsi="Times New Roman" w:cs="Times New Roman"/>
          <w:i/>
          <w:iCs/>
          <w:sz w:val="24"/>
          <w:szCs w:val="24"/>
        </w:rPr>
      </w:pPr>
      <w:r w:rsidRPr="008A5F81">
        <w:rPr>
          <w:rFonts w:ascii="Times New Roman" w:hAnsi="Times New Roman" w:cs="Times New Roman"/>
          <w:i/>
          <w:iCs/>
          <w:sz w:val="24"/>
          <w:szCs w:val="24"/>
        </w:rPr>
        <w:t>buono stato di salute.</w:t>
      </w:r>
    </w:p>
    <w:p w14:paraId="3A57348A" w14:textId="77777777" w:rsidR="007A024A" w:rsidRPr="008A5F81" w:rsidRDefault="00491C6D" w:rsidP="007A024A">
      <w:pPr>
        <w:jc w:val="both"/>
        <w:rPr>
          <w:rFonts w:ascii="Times New Roman" w:hAnsi="Times New Roman" w:cs="Times New Roman"/>
          <w:b/>
          <w:i/>
          <w:iCs/>
          <w:sz w:val="24"/>
          <w:szCs w:val="24"/>
        </w:rPr>
      </w:pPr>
      <w:r w:rsidRPr="008A5F81">
        <w:rPr>
          <w:rFonts w:ascii="Times New Roman" w:hAnsi="Times New Roman" w:cs="Times New Roman"/>
          <w:b/>
          <w:i/>
          <w:iCs/>
          <w:sz w:val="24"/>
          <w:szCs w:val="24"/>
        </w:rPr>
        <w:lastRenderedPageBreak/>
        <w:t>Per informazioni e per cercare l’unità di raccolta più vicina consulta:</w:t>
      </w:r>
    </w:p>
    <w:p w14:paraId="3E876155" w14:textId="03A55BD0" w:rsidR="00491C6D" w:rsidRDefault="00491C6D" w:rsidP="007A024A">
      <w:pPr>
        <w:jc w:val="both"/>
        <w:rPr>
          <w:rFonts w:ascii="Times New Roman" w:hAnsi="Times New Roman" w:cs="Times New Roman"/>
          <w:i/>
          <w:iCs/>
          <w:sz w:val="24"/>
          <w:szCs w:val="24"/>
        </w:rPr>
      </w:pPr>
      <w:r w:rsidRPr="008A5F81">
        <w:rPr>
          <w:rFonts w:ascii="Times New Roman" w:hAnsi="Times New Roman" w:cs="Times New Roman"/>
          <w:i/>
          <w:iCs/>
          <w:sz w:val="24"/>
          <w:szCs w:val="24"/>
        </w:rPr>
        <w:t>donailsangue.salute.gov.it</w:t>
      </w:r>
    </w:p>
    <w:p w14:paraId="79BFE472" w14:textId="77777777" w:rsidR="00187B9A" w:rsidRPr="008A5F81" w:rsidRDefault="00187B9A" w:rsidP="007A024A">
      <w:pPr>
        <w:jc w:val="both"/>
        <w:rPr>
          <w:rFonts w:ascii="Times New Roman" w:hAnsi="Times New Roman" w:cs="Times New Roman"/>
          <w:i/>
          <w:iCs/>
          <w:sz w:val="24"/>
          <w:szCs w:val="24"/>
        </w:rPr>
      </w:pPr>
    </w:p>
    <w:p w14:paraId="6AADD37E" w14:textId="77777777" w:rsidR="007A024A" w:rsidRPr="008A5F81" w:rsidRDefault="00491C6D" w:rsidP="007A024A">
      <w:pPr>
        <w:jc w:val="both"/>
        <w:rPr>
          <w:rFonts w:ascii="Times New Roman" w:hAnsi="Times New Roman" w:cs="Times New Roman"/>
          <w:b/>
          <w:bCs/>
          <w:i/>
          <w:iCs/>
          <w:sz w:val="24"/>
          <w:szCs w:val="24"/>
        </w:rPr>
      </w:pPr>
      <w:r w:rsidRPr="008A5F81">
        <w:rPr>
          <w:rFonts w:ascii="Times New Roman" w:hAnsi="Times New Roman" w:cs="Times New Roman"/>
          <w:b/>
          <w:bCs/>
          <w:i/>
          <w:iCs/>
          <w:sz w:val="24"/>
          <w:szCs w:val="24"/>
        </w:rPr>
        <w:t>La Giornata Mondiale del Donatore di Sangue</w:t>
      </w:r>
    </w:p>
    <w:p w14:paraId="29976BE8" w14:textId="77777777" w:rsidR="00491C6D" w:rsidRPr="008A5F81" w:rsidRDefault="00491C6D" w:rsidP="007A024A">
      <w:pPr>
        <w:jc w:val="both"/>
        <w:rPr>
          <w:rFonts w:ascii="Times New Roman" w:hAnsi="Times New Roman" w:cs="Times New Roman"/>
          <w:b/>
          <w:bCs/>
          <w:i/>
          <w:iCs/>
          <w:sz w:val="24"/>
          <w:szCs w:val="24"/>
        </w:rPr>
      </w:pPr>
      <w:r w:rsidRPr="008A5F81">
        <w:rPr>
          <w:rFonts w:ascii="Times New Roman" w:hAnsi="Times New Roman" w:cs="Times New Roman"/>
          <w:i/>
          <w:iCs/>
          <w:sz w:val="24"/>
          <w:szCs w:val="24"/>
        </w:rPr>
        <w:t xml:space="preserve">Ogni anno il 14 giugno si celebra la Giornata Mondiale del Donatore di Sangue. La giornata è stata istituita dall’Organizzazione Mondiale di Sanità, in collaborazione con la FIODS, la sigla che riunisce le associazioni di donatori di sangue di tutto il mondo, la Federazione di Croce Rossa e Mezzaluna Rossa internazionale e l’ISBT, </w:t>
      </w:r>
      <w:r w:rsidR="00A01B1B" w:rsidRPr="008A5F81">
        <w:rPr>
          <w:rFonts w:ascii="Times New Roman" w:hAnsi="Times New Roman" w:cs="Times New Roman"/>
          <w:i/>
          <w:iCs/>
          <w:sz w:val="24"/>
          <w:szCs w:val="24"/>
        </w:rPr>
        <w:t>la società scientifica</w:t>
      </w:r>
      <w:r w:rsidRPr="008A5F81">
        <w:rPr>
          <w:rFonts w:ascii="Times New Roman" w:hAnsi="Times New Roman" w:cs="Times New Roman"/>
          <w:i/>
          <w:iCs/>
          <w:sz w:val="24"/>
          <w:szCs w:val="24"/>
        </w:rPr>
        <w:t xml:space="preserve"> internazionale dei medici </w:t>
      </w:r>
      <w:proofErr w:type="spellStart"/>
      <w:r w:rsidRPr="008A5F81">
        <w:rPr>
          <w:rFonts w:ascii="Times New Roman" w:hAnsi="Times New Roman" w:cs="Times New Roman"/>
          <w:i/>
          <w:iCs/>
          <w:sz w:val="24"/>
          <w:szCs w:val="24"/>
        </w:rPr>
        <w:t>trasfusionisti</w:t>
      </w:r>
      <w:proofErr w:type="spellEnd"/>
      <w:r w:rsidRPr="008A5F81">
        <w:rPr>
          <w:rFonts w:ascii="Times New Roman" w:hAnsi="Times New Roman" w:cs="Times New Roman"/>
          <w:i/>
          <w:iCs/>
          <w:sz w:val="24"/>
          <w:szCs w:val="24"/>
        </w:rPr>
        <w:t xml:space="preserve">. Il World Blood </w:t>
      </w:r>
      <w:proofErr w:type="spellStart"/>
      <w:r w:rsidRPr="008A5F81">
        <w:rPr>
          <w:rFonts w:ascii="Times New Roman" w:hAnsi="Times New Roman" w:cs="Times New Roman"/>
          <w:i/>
          <w:iCs/>
          <w:sz w:val="24"/>
          <w:szCs w:val="24"/>
        </w:rPr>
        <w:t>Donor</w:t>
      </w:r>
      <w:proofErr w:type="spellEnd"/>
      <w:r w:rsidRPr="008A5F81">
        <w:rPr>
          <w:rFonts w:ascii="Times New Roman" w:hAnsi="Times New Roman" w:cs="Times New Roman"/>
          <w:i/>
          <w:iCs/>
          <w:sz w:val="24"/>
          <w:szCs w:val="24"/>
        </w:rPr>
        <w:t xml:space="preserve"> Day si celebra il 14 giugno, giorno di nascita di Karl </w:t>
      </w:r>
      <w:proofErr w:type="spellStart"/>
      <w:r w:rsidRPr="008A5F81">
        <w:rPr>
          <w:rFonts w:ascii="Times New Roman" w:hAnsi="Times New Roman" w:cs="Times New Roman"/>
          <w:i/>
          <w:iCs/>
          <w:sz w:val="24"/>
          <w:szCs w:val="24"/>
        </w:rPr>
        <w:t>Landsteiner</w:t>
      </w:r>
      <w:proofErr w:type="spellEnd"/>
      <w:r w:rsidRPr="008A5F81">
        <w:rPr>
          <w:rFonts w:ascii="Times New Roman" w:hAnsi="Times New Roman" w:cs="Times New Roman"/>
          <w:i/>
          <w:iCs/>
          <w:sz w:val="24"/>
          <w:szCs w:val="24"/>
        </w:rPr>
        <w:t>, scienziato austriaco scopritore dei gruppi sanguigni e co-scopritore del fattore R</w:t>
      </w:r>
      <w:r w:rsidR="00A01B1B" w:rsidRPr="008A5F81">
        <w:rPr>
          <w:rFonts w:ascii="Times New Roman" w:hAnsi="Times New Roman" w:cs="Times New Roman"/>
          <w:i/>
          <w:iCs/>
          <w:sz w:val="24"/>
          <w:szCs w:val="24"/>
        </w:rPr>
        <w:t>h</w:t>
      </w:r>
      <w:r w:rsidRPr="008A5F81">
        <w:rPr>
          <w:rFonts w:ascii="Times New Roman" w:hAnsi="Times New Roman" w:cs="Times New Roman"/>
          <w:i/>
          <w:iCs/>
          <w:sz w:val="24"/>
          <w:szCs w:val="24"/>
        </w:rPr>
        <w:t xml:space="preserve"> ed è l’occasione per celebrare e ringraziare i donatori di sangue e per promuovere i valori di una donazione anonima, volontaria, periodica e gratuita.</w:t>
      </w:r>
    </w:p>
    <w:p w14:paraId="311362AC" w14:textId="77777777" w:rsidR="00B725DA" w:rsidRPr="008A5F81" w:rsidRDefault="00B725DA" w:rsidP="007A024A">
      <w:pPr>
        <w:jc w:val="both"/>
        <w:rPr>
          <w:rFonts w:ascii="Times New Roman" w:hAnsi="Times New Roman" w:cs="Times New Roman"/>
          <w:sz w:val="24"/>
          <w:szCs w:val="24"/>
        </w:rPr>
      </w:pPr>
    </w:p>
    <w:sectPr w:rsidR="00B725DA" w:rsidRPr="008A5F81" w:rsidSect="00273C57">
      <w:headerReference w:type="default" r:id="rId11"/>
      <w:pgSz w:w="11906" w:h="16838"/>
      <w:pgMar w:top="1985" w:right="1134" w:bottom="1134" w:left="1134"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3430" w14:textId="77777777" w:rsidR="0069217B" w:rsidRDefault="0069217B" w:rsidP="007A024A">
      <w:pPr>
        <w:spacing w:after="0" w:line="240" w:lineRule="auto"/>
      </w:pPr>
      <w:r>
        <w:separator/>
      </w:r>
    </w:p>
  </w:endnote>
  <w:endnote w:type="continuationSeparator" w:id="0">
    <w:p w14:paraId="7FA07C4E" w14:textId="77777777" w:rsidR="0069217B" w:rsidRDefault="0069217B" w:rsidP="007A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BC8AC" w14:textId="77777777" w:rsidR="0069217B" w:rsidRDefault="0069217B" w:rsidP="007A024A">
      <w:pPr>
        <w:spacing w:after="0" w:line="240" w:lineRule="auto"/>
      </w:pPr>
      <w:r>
        <w:separator/>
      </w:r>
    </w:p>
  </w:footnote>
  <w:footnote w:type="continuationSeparator" w:id="0">
    <w:p w14:paraId="29986CD1" w14:textId="77777777" w:rsidR="0069217B" w:rsidRDefault="0069217B" w:rsidP="007A0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7550" w14:textId="4CAE2222" w:rsidR="007069FE" w:rsidRDefault="00273C57" w:rsidP="007069FE">
    <w:pPr>
      <w:pStyle w:val="Intestazione"/>
      <w:jc w:val="center"/>
    </w:pPr>
    <w:r>
      <w:rPr>
        <w:noProof/>
        <w:lang w:eastAsia="it-IT"/>
      </w:rPr>
      <w:drawing>
        <wp:anchor distT="0" distB="0" distL="114300" distR="114300" simplePos="0" relativeHeight="251659264" behindDoc="0" locked="0" layoutInCell="1" allowOverlap="1" wp14:anchorId="1C7134A6" wp14:editId="4F60403D">
          <wp:simplePos x="0" y="0"/>
          <wp:positionH relativeFrom="margin">
            <wp:align>center</wp:align>
          </wp:positionH>
          <wp:positionV relativeFrom="margin">
            <wp:posOffset>-902970</wp:posOffset>
          </wp:positionV>
          <wp:extent cx="1418400" cy="565200"/>
          <wp:effectExtent l="0" t="0" r="0" b="6350"/>
          <wp:wrapNone/>
          <wp:docPr id="117552586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4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8240" behindDoc="0" locked="0" layoutInCell="1" allowOverlap="1" wp14:anchorId="703A334D" wp14:editId="09C4FBF6">
          <wp:simplePos x="0" y="0"/>
          <wp:positionH relativeFrom="margin">
            <wp:align>left</wp:align>
          </wp:positionH>
          <wp:positionV relativeFrom="margin">
            <wp:posOffset>-784225</wp:posOffset>
          </wp:positionV>
          <wp:extent cx="1543050" cy="463418"/>
          <wp:effectExtent l="0" t="0" r="0" b="0"/>
          <wp:wrapNone/>
          <wp:docPr id="20178371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5850" cy="4642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0" locked="0" layoutInCell="1" allowOverlap="1" wp14:anchorId="6BEF1097" wp14:editId="5B4480C6">
          <wp:simplePos x="0" y="0"/>
          <wp:positionH relativeFrom="margin">
            <wp:align>right</wp:align>
          </wp:positionH>
          <wp:positionV relativeFrom="page">
            <wp:posOffset>417195</wp:posOffset>
          </wp:positionV>
          <wp:extent cx="1034703" cy="565150"/>
          <wp:effectExtent l="0" t="0" r="0" b="6350"/>
          <wp:wrapNone/>
          <wp:docPr id="109598317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4703"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66009"/>
    <w:multiLevelType w:val="hybridMultilevel"/>
    <w:tmpl w:val="412A748C"/>
    <w:lvl w:ilvl="0" w:tplc="47561A1E">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0B"/>
    <w:rsid w:val="0006339E"/>
    <w:rsid w:val="00087B0B"/>
    <w:rsid w:val="000A5E10"/>
    <w:rsid w:val="001429D1"/>
    <w:rsid w:val="00160640"/>
    <w:rsid w:val="00187B9A"/>
    <w:rsid w:val="001D270C"/>
    <w:rsid w:val="00223389"/>
    <w:rsid w:val="00242CAE"/>
    <w:rsid w:val="002514B5"/>
    <w:rsid w:val="00273C57"/>
    <w:rsid w:val="003D1AA9"/>
    <w:rsid w:val="003F511B"/>
    <w:rsid w:val="00491C6D"/>
    <w:rsid w:val="00560085"/>
    <w:rsid w:val="00606C06"/>
    <w:rsid w:val="00616C11"/>
    <w:rsid w:val="0069217B"/>
    <w:rsid w:val="007069FE"/>
    <w:rsid w:val="00761EED"/>
    <w:rsid w:val="00793B79"/>
    <w:rsid w:val="007A024A"/>
    <w:rsid w:val="008A5F81"/>
    <w:rsid w:val="009F0694"/>
    <w:rsid w:val="00A01B1B"/>
    <w:rsid w:val="00A729E9"/>
    <w:rsid w:val="00AA4C59"/>
    <w:rsid w:val="00AA543D"/>
    <w:rsid w:val="00B06670"/>
    <w:rsid w:val="00B725DA"/>
    <w:rsid w:val="00BA259B"/>
    <w:rsid w:val="00C778C8"/>
    <w:rsid w:val="00C80856"/>
    <w:rsid w:val="00CD7740"/>
    <w:rsid w:val="00CE4C2A"/>
    <w:rsid w:val="00D61FE8"/>
    <w:rsid w:val="00D909CE"/>
    <w:rsid w:val="00DB64FA"/>
    <w:rsid w:val="00DC3DA9"/>
    <w:rsid w:val="00E02FA6"/>
    <w:rsid w:val="00E756D5"/>
    <w:rsid w:val="00ED0803"/>
    <w:rsid w:val="00F46C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CB2ED"/>
  <w15:chartTrackingRefBased/>
  <w15:docId w15:val="{A5219349-B3DB-4EC5-9601-B4B192D6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B0B"/>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1C6D"/>
    <w:pPr>
      <w:spacing w:line="259" w:lineRule="auto"/>
      <w:ind w:left="720"/>
      <w:contextualSpacing/>
    </w:pPr>
  </w:style>
  <w:style w:type="paragraph" w:styleId="Intestazione">
    <w:name w:val="header"/>
    <w:basedOn w:val="Normale"/>
    <w:link w:val="IntestazioneCarattere"/>
    <w:uiPriority w:val="99"/>
    <w:unhideWhenUsed/>
    <w:rsid w:val="007A02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024A"/>
  </w:style>
  <w:style w:type="paragraph" w:styleId="Pidipagina">
    <w:name w:val="footer"/>
    <w:basedOn w:val="Normale"/>
    <w:link w:val="PidipaginaCarattere"/>
    <w:uiPriority w:val="99"/>
    <w:unhideWhenUsed/>
    <w:rsid w:val="007A02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08793">
      <w:bodyDiv w:val="1"/>
      <w:marLeft w:val="0"/>
      <w:marRight w:val="0"/>
      <w:marTop w:val="0"/>
      <w:marBottom w:val="0"/>
      <w:divBdr>
        <w:top w:val="none" w:sz="0" w:space="0" w:color="auto"/>
        <w:left w:val="none" w:sz="0" w:space="0" w:color="auto"/>
        <w:bottom w:val="none" w:sz="0" w:space="0" w:color="auto"/>
        <w:right w:val="none" w:sz="0" w:space="0" w:color="auto"/>
      </w:divBdr>
    </w:div>
    <w:div w:id="748694840">
      <w:bodyDiv w:val="1"/>
      <w:marLeft w:val="0"/>
      <w:marRight w:val="0"/>
      <w:marTop w:val="0"/>
      <w:marBottom w:val="0"/>
      <w:divBdr>
        <w:top w:val="none" w:sz="0" w:space="0" w:color="auto"/>
        <w:left w:val="none" w:sz="0" w:space="0" w:color="auto"/>
        <w:bottom w:val="none" w:sz="0" w:space="0" w:color="auto"/>
        <w:right w:val="none" w:sz="0" w:space="0" w:color="auto"/>
      </w:divBdr>
    </w:div>
    <w:div w:id="9161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8c8576-a86c-42f5-9223-c8f17a81ba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570B2428DEF174E93211626D75AC6F0" ma:contentTypeVersion="18" ma:contentTypeDescription="Creare un nuovo documento." ma:contentTypeScope="" ma:versionID="315bb21a163be23bf8f453aa61392c7d">
  <xsd:schema xmlns:xsd="http://www.w3.org/2001/XMLSchema" xmlns:xs="http://www.w3.org/2001/XMLSchema" xmlns:p="http://schemas.microsoft.com/office/2006/metadata/properties" xmlns:ns3="f087db13-9929-43c0-a264-c78f2018c9a2" xmlns:ns4="538c8576-a86c-42f5-9223-c8f17a81ba78" targetNamespace="http://schemas.microsoft.com/office/2006/metadata/properties" ma:root="true" ma:fieldsID="3e371ac6ba3eaccaf027f7706a88a35b" ns3:_="" ns4:_="">
    <xsd:import namespace="f087db13-9929-43c0-a264-c78f2018c9a2"/>
    <xsd:import namespace="538c8576-a86c-42f5-9223-c8f17a81ba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LengthInSeconds" minOccurs="0"/>
                <xsd:element ref="ns4:_activity" minOccurs="0"/>
                <xsd:element ref="ns4:MediaServiceObjectDetectorVersions" minOccurs="0"/>
                <xsd:element ref="ns4:MediaServiceLocation"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7db13-9929-43c0-a264-c78f2018c9a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c8576-a86c-42f5-9223-c8f17a81ba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23D4E-5F11-4B93-B06C-AF19D9A3266D}">
  <ds:schemaRefs>
    <ds:schemaRef ds:uri="http://schemas.microsoft.com/office/2006/metadata/properties"/>
    <ds:schemaRef ds:uri="http://schemas.microsoft.com/office/infopath/2007/PartnerControls"/>
    <ds:schemaRef ds:uri="538c8576-a86c-42f5-9223-c8f17a81ba78"/>
  </ds:schemaRefs>
</ds:datastoreItem>
</file>

<file path=customXml/itemProps2.xml><?xml version="1.0" encoding="utf-8"?>
<ds:datastoreItem xmlns:ds="http://schemas.openxmlformats.org/officeDocument/2006/customXml" ds:itemID="{BD108B35-485D-4856-AF8C-F6983FC799C0}">
  <ds:schemaRefs>
    <ds:schemaRef ds:uri="http://schemas.microsoft.com/sharepoint/v3/contenttype/forms"/>
  </ds:schemaRefs>
</ds:datastoreItem>
</file>

<file path=customXml/itemProps3.xml><?xml version="1.0" encoding="utf-8"?>
<ds:datastoreItem xmlns:ds="http://schemas.openxmlformats.org/officeDocument/2006/customXml" ds:itemID="{2FC32E7E-5AB2-4A14-B449-398678FE1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7db13-9929-43c0-a264-c78f2018c9a2"/>
    <ds:schemaRef ds:uri="538c8576-a86c-42f5-9223-c8f17a81b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085C8-562D-4F2E-A8B7-C2D3F7D9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Istituto Superiore di Sanità</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lembo</dc:creator>
  <cp:keywords/>
  <dc:description/>
  <cp:lastModifiedBy>Appio Paolo</cp:lastModifiedBy>
  <cp:revision>2</cp:revision>
  <dcterms:created xsi:type="dcterms:W3CDTF">2024-06-11T08:53:00Z</dcterms:created>
  <dcterms:modified xsi:type="dcterms:W3CDTF">2024-06-11T08:53:00Z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0x0101004570B2428DEF174E93211626D75AC6F0</vt:lpwstr>
  </property>
</Properties>
</file>