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32089" w:rsidRPr="00432089" w:rsidRDefault="00034888" w:rsidP="00432089">
      <w:pPr>
        <w:jc w:val="center"/>
        <w:rPr>
          <w:b/>
          <w:bCs/>
        </w:rPr>
      </w:pPr>
      <w:r>
        <w:rPr>
          <w:b/>
          <w:bCs/>
        </w:rPr>
        <w:t xml:space="preserve">25 novembre, </w:t>
      </w:r>
      <w:r w:rsidR="00432089" w:rsidRPr="00432089">
        <w:rPr>
          <w:b/>
          <w:bCs/>
        </w:rPr>
        <w:t>Giornata internazionale per l'eliminazione della violenza contro le donne</w:t>
      </w:r>
    </w:p>
    <w:p w:rsidR="00727379" w:rsidRDefault="00727379" w:rsidP="00727379">
      <w:pPr>
        <w:pStyle w:val="NormaleWeb"/>
        <w:jc w:val="center"/>
        <w:rPr>
          <w:sz w:val="28"/>
          <w:szCs w:val="28"/>
        </w:rPr>
      </w:pPr>
      <w:r w:rsidRPr="00727379">
        <w:rPr>
          <w:sz w:val="28"/>
          <w:szCs w:val="28"/>
        </w:rPr>
        <w:t>A Villa Magnisi Comune e medici inaugurano una panchina rossa</w:t>
      </w:r>
    </w:p>
    <w:p w:rsidR="00727379" w:rsidRPr="00727379" w:rsidRDefault="00727379" w:rsidP="00727379">
      <w:pPr>
        <w:pStyle w:val="NormaleWeb"/>
        <w:jc w:val="center"/>
        <w:rPr>
          <w:sz w:val="28"/>
          <w:szCs w:val="28"/>
        </w:rPr>
      </w:pPr>
      <w:r w:rsidRPr="00727379">
        <w:rPr>
          <w:sz w:val="28"/>
          <w:szCs w:val="28"/>
        </w:rPr>
        <w:t>e lanciano il claim “Se ti fa paura non è amore”</w:t>
      </w:r>
    </w:p>
    <w:p w:rsidR="00727379" w:rsidRDefault="00386DD8" w:rsidP="00355CA2">
      <w:pPr>
        <w:pStyle w:val="NormaleWeb"/>
      </w:pPr>
      <w:r w:rsidRPr="00961711">
        <w:rPr>
          <w:b/>
          <w:bCs/>
        </w:rPr>
        <w:t>Palermo, 2</w:t>
      </w:r>
      <w:r w:rsidR="00034888">
        <w:rPr>
          <w:b/>
          <w:bCs/>
        </w:rPr>
        <w:t xml:space="preserve">5 </w:t>
      </w:r>
      <w:r w:rsidRPr="00961711">
        <w:rPr>
          <w:b/>
          <w:bCs/>
        </w:rPr>
        <w:t>novembre.</w:t>
      </w:r>
      <w:r>
        <w:t xml:space="preserve"> </w:t>
      </w:r>
      <w:r w:rsidR="00EC45D8">
        <w:t>S</w:t>
      </w:r>
      <w:r w:rsidR="00EC45D8" w:rsidRPr="00EC45D8">
        <w:rPr>
          <w:rFonts w:eastAsia="Times New Roman"/>
          <w:lang w:eastAsia="it-IT"/>
        </w:rPr>
        <w:t xml:space="preserve">econdo l’Osservatorio nazionale </w:t>
      </w:r>
      <w:r w:rsidR="00727379">
        <w:rPr>
          <w:rFonts w:eastAsia="Times New Roman"/>
          <w:lang w:eastAsia="it-IT"/>
        </w:rPr>
        <w:t>“</w:t>
      </w:r>
      <w:r w:rsidR="00EC45D8" w:rsidRPr="00EC45D8">
        <w:rPr>
          <w:rFonts w:eastAsia="Times New Roman"/>
          <w:lang w:eastAsia="it-IT"/>
        </w:rPr>
        <w:t>Non Una di Meno</w:t>
      </w:r>
      <w:r w:rsidR="00727379">
        <w:rPr>
          <w:rFonts w:eastAsia="Times New Roman"/>
          <w:lang w:eastAsia="it-IT"/>
        </w:rPr>
        <w:t>”</w:t>
      </w:r>
      <w:r w:rsidR="00EC45D8" w:rsidRPr="00EC45D8">
        <w:rPr>
          <w:rFonts w:eastAsia="Times New Roman"/>
          <w:lang w:eastAsia="it-IT"/>
        </w:rPr>
        <w:t xml:space="preserve">, dall’inizio del 2025 al 22 novembre in Italia si contano </w:t>
      </w:r>
      <w:r w:rsidR="00EC45D8" w:rsidRPr="00727379">
        <w:rPr>
          <w:rFonts w:eastAsia="Times New Roman"/>
          <w:b/>
          <w:bCs/>
          <w:lang w:eastAsia="it-IT"/>
        </w:rPr>
        <w:t>91 casi monitorati:</w:t>
      </w:r>
      <w:r w:rsidR="00EC45D8" w:rsidRPr="00EC45D8">
        <w:rPr>
          <w:rFonts w:eastAsia="Times New Roman"/>
          <w:lang w:eastAsia="it-IT"/>
        </w:rPr>
        <w:t xml:space="preserve"> 77 femminicidi, 3 suicidi indotti di donne, 2 suicidi indotti di ragazzi trans, 1 suicidio indotto di una persona non binaria, 1 suicidio indotto di un ragazzo e 7 casi in accertamento, oltre ad almeno 68 tentati femminicidi e due figlicidi commessi da padri.</w:t>
      </w:r>
      <w:r w:rsidR="00EC45D8" w:rsidRPr="00EC45D8">
        <w:rPr>
          <w:rFonts w:eastAsia="Times New Roman"/>
          <w:lang w:eastAsia="it-IT"/>
        </w:rPr>
        <w:br/>
      </w:r>
      <w:r w:rsidR="00727379" w:rsidRPr="00727379">
        <w:t xml:space="preserve">Per </w:t>
      </w:r>
      <w:r w:rsidR="00727379" w:rsidRPr="00034888">
        <w:t xml:space="preserve">riportare al centro la gravità crescente della violenza di genere, </w:t>
      </w:r>
      <w:r w:rsidR="00034888" w:rsidRPr="00034888">
        <w:t xml:space="preserve">ieri </w:t>
      </w:r>
      <w:r w:rsidR="00355CA2" w:rsidRPr="00034888">
        <w:t>Villa Magnisi</w:t>
      </w:r>
      <w:r w:rsidR="00034888" w:rsidRPr="00034888">
        <w:t xml:space="preserve"> </w:t>
      </w:r>
      <w:r w:rsidR="00034888" w:rsidRPr="00034888">
        <w:t xml:space="preserve">ha </w:t>
      </w:r>
      <w:r w:rsidR="000E6AD6">
        <w:t>ospitato</w:t>
      </w:r>
      <w:r w:rsidR="00034888" w:rsidRPr="00034888">
        <w:t xml:space="preserve"> scuole, istituzioni, associazioni e professionisti</w:t>
      </w:r>
      <w:r w:rsidR="00034888" w:rsidRPr="00034888">
        <w:t xml:space="preserve"> </w:t>
      </w:r>
      <w:r w:rsidR="00034888">
        <w:t>per una giornata di riflessione titolata</w:t>
      </w:r>
      <w:r w:rsidR="00355CA2">
        <w:t xml:space="preserve"> </w:t>
      </w:r>
      <w:r w:rsidR="00355CA2" w:rsidRPr="00727379">
        <w:rPr>
          <w:b/>
          <w:bCs/>
        </w:rPr>
        <w:t>“Se ti fa paura non è amore”</w:t>
      </w:r>
      <w:r w:rsidR="00034888">
        <w:rPr>
          <w:b/>
          <w:bCs/>
        </w:rPr>
        <w:t xml:space="preserve"> </w:t>
      </w:r>
      <w:r w:rsidR="00034888" w:rsidRPr="00034888">
        <w:t>e</w:t>
      </w:r>
      <w:r w:rsidR="00355CA2">
        <w:t xml:space="preserve"> promossa dal </w:t>
      </w:r>
      <w:r w:rsidR="00355CA2" w:rsidRPr="00727379">
        <w:rPr>
          <w:rStyle w:val="Enfasigrassetto"/>
          <w:b w:val="0"/>
          <w:bCs w:val="0"/>
        </w:rPr>
        <w:t>Comune di Palermo</w:t>
      </w:r>
      <w:r w:rsidR="00355CA2" w:rsidRPr="00727379">
        <w:rPr>
          <w:b/>
          <w:bCs/>
        </w:rPr>
        <w:t xml:space="preserve"> </w:t>
      </w:r>
      <w:r w:rsidR="00355CA2">
        <w:t xml:space="preserve">insieme all’Ordine dei medici di Palermo, </w:t>
      </w:r>
      <w:r w:rsidR="00034888">
        <w:t>il</w:t>
      </w:r>
      <w:r w:rsidR="00355CA2">
        <w:t xml:space="preserve"> gruppo “Medici Sempre”, </w:t>
      </w:r>
      <w:r w:rsidR="00034888">
        <w:t>l</w:t>
      </w:r>
      <w:r w:rsidR="00355CA2">
        <w:t xml:space="preserve">’Istituto comprensivo “Borgese–Partanna Mondello” e </w:t>
      </w:r>
      <w:r w:rsidR="00034888">
        <w:t>il</w:t>
      </w:r>
      <w:r w:rsidR="00355CA2">
        <w:t xml:space="preserve"> Centro antiviolenza Serenità, </w:t>
      </w:r>
      <w:r w:rsidR="00355CA2">
        <w:rPr>
          <w:b/>
          <w:bCs/>
        </w:rPr>
        <w:br/>
      </w:r>
      <w:r>
        <w:t xml:space="preserve">“Questa non deve essere soltanto una giornata del ricordo, ma soprattutto un momento di educazione. Ognuno deve fare la propria parte, scuola, famiglia e istituzioni. Troppi femminicidi, troppe donne che muoiono per mano di uomini </w:t>
      </w:r>
      <w:r w:rsidR="00EC45D8">
        <w:t xml:space="preserve">e </w:t>
      </w:r>
      <w:r>
        <w:t xml:space="preserve">che hanno amato così profondamente da non immaginare di ricevere uno schiaffo o una pugnalata anziché una carezza. Dobbiamo mantenere alta l’attenzione. Basta femminicidi. Siamo qui non solo per inaugurare una panchina rossa, ma perché è necessario parlare con i giovani e con l’intera collettività. Sono certa che, con più sensibilizzazione e più educazione, leggeremo meno pagine di cronaca nera”. Lo ha detto </w:t>
      </w:r>
      <w:r w:rsidRPr="00961711">
        <w:rPr>
          <w:b/>
          <w:bCs/>
        </w:rPr>
        <w:t>Mimma Calabrò,</w:t>
      </w:r>
      <w:r>
        <w:t xml:space="preserve"> assessore alle Attività sociali, Politiche di genere e pari opportunità del Comune di Palermo</w:t>
      </w:r>
      <w:r w:rsidR="00727379">
        <w:t>.</w:t>
      </w:r>
    </w:p>
    <w:p w:rsidR="00727379" w:rsidRDefault="00386DD8" w:rsidP="00355CA2">
      <w:pPr>
        <w:pStyle w:val="NormaleWeb"/>
      </w:pPr>
      <w:r w:rsidRPr="00727379">
        <w:rPr>
          <w:b/>
          <w:bCs/>
        </w:rPr>
        <w:t>“Se ti fa paura non è amore” è il claim riportato sulla targhetta della panchina rossa inaugurata nel giardino della Villa, simbolo di consapevolezza e responsabilità collettiva.</w:t>
      </w:r>
      <w:r>
        <w:br/>
        <w:t xml:space="preserve">“La violenza è un fenomeno trasversale che coinvolge tutta la comunità – ha sottolineato il presidente dell’Ordine </w:t>
      </w:r>
      <w:r w:rsidRPr="00961711">
        <w:rPr>
          <w:b/>
          <w:bCs/>
        </w:rPr>
        <w:t>Toti Amato</w:t>
      </w:r>
      <w:r>
        <w:t xml:space="preserve"> – e richiede una visione ampia del concetto di genere, che comprende bambini, anziani e persone che vivono in contesti sociali diversi. Il genere non coincide con la distinzione uomo donna, ma con l’insieme delle esperienze e dei comportamenti. La storia ci ricorda come alcune identità siano state considerate erroneamente patologie. Oggi la scienza ci invita a leggere la complessità umana con più maturità. Il medico deve saper riconoscere ogni forma di sofferenza e lavorare in equipe con pedagogisti, psicologi e mediatori familiari. Solo un approccio multidisciplinare può davvero proteggere i più vulnerabili. Ed è per questo che serve potenziare la formazione, così da individuare anche i segnali più discreti di violenza e offrire un sostegno continuo”.</w:t>
      </w:r>
    </w:p>
    <w:p w:rsidR="00306264" w:rsidRPr="00AF10BF" w:rsidRDefault="00306264" w:rsidP="00355CA2">
      <w:pPr>
        <w:pStyle w:val="NormaleWeb"/>
      </w:pPr>
      <w:r>
        <w:lastRenderedPageBreak/>
        <w:t xml:space="preserve">Sulla </w:t>
      </w:r>
      <w:r w:rsidRPr="00306264">
        <w:t xml:space="preserve">stessa linea </w:t>
      </w:r>
      <w:r>
        <w:t>il d</w:t>
      </w:r>
      <w:r w:rsidRPr="00306264">
        <w:t xml:space="preserve">irettore </w:t>
      </w:r>
      <w:r>
        <w:t>della Uoc</w:t>
      </w:r>
      <w:r w:rsidRPr="00306264">
        <w:t xml:space="preserve"> di Ginecologia e Ostetricia</w:t>
      </w:r>
      <w:r>
        <w:t xml:space="preserve"> dell’Arnas </w:t>
      </w:r>
      <w:r w:rsidRPr="00306264">
        <w:t>Civico</w:t>
      </w:r>
      <w:r>
        <w:t xml:space="preserve"> di Palermo</w:t>
      </w:r>
      <w:r w:rsidRPr="00306264">
        <w:t xml:space="preserve"> </w:t>
      </w:r>
      <w:r w:rsidRPr="00A208BD">
        <w:rPr>
          <w:b/>
          <w:bCs/>
        </w:rPr>
        <w:t>Antonio Maiorana</w:t>
      </w:r>
      <w:r>
        <w:t xml:space="preserve"> (</w:t>
      </w:r>
      <w:r w:rsidRPr="00306264">
        <w:t>consigliere Omceo</w:t>
      </w:r>
      <w:r>
        <w:t>)</w:t>
      </w:r>
      <w:r w:rsidRPr="00306264">
        <w:t xml:space="preserve">, che ha richiamato </w:t>
      </w:r>
      <w:r>
        <w:t>“</w:t>
      </w:r>
      <w:r w:rsidRPr="00306264">
        <w:t xml:space="preserve">le tante sfumature della violenza sulle donne, così </w:t>
      </w:r>
      <w:r>
        <w:t>tante</w:t>
      </w:r>
      <w:r w:rsidRPr="00306264">
        <w:t xml:space="preserve"> da far passare in secondo piano </w:t>
      </w:r>
      <w:r w:rsidR="00CB661F">
        <w:t>persino</w:t>
      </w:r>
      <w:r w:rsidRPr="00306264">
        <w:t xml:space="preserve"> la sfera ginecologica</w:t>
      </w:r>
      <w:r>
        <w:t xml:space="preserve"> perché i</w:t>
      </w:r>
      <w:r w:rsidRPr="00306264">
        <w:t xml:space="preserve"> modi di colpire una donna sono infiniti: sociali, psicologici, fisici</w:t>
      </w:r>
      <w:r>
        <w:t xml:space="preserve"> e anche sessuali - ha spiegato -,  e noi ginecologi siamo in prima linea</w:t>
      </w:r>
      <w:r w:rsidR="008961B1">
        <w:t>, soprattutto n</w:t>
      </w:r>
      <w:r>
        <w:t>ella tutela dei bambini</w:t>
      </w:r>
      <w:r w:rsidR="008961B1">
        <w:t>. A</w:t>
      </w:r>
      <w:r>
        <w:t xml:space="preserve">ll’ospedale Civico esiste un percorso diagnostico terapeutico assistenziale dedicato alle violenze sui minori, in particolare sulle bambine, gestito con un approccio multidisciplinare ormai ben consolidato. Lo siamo di fronte alla violenza sulla donna adulta, compresa quella in gravidanza, un aspetto spesso non discusso ma estremamente delicato, perché in quel caso la vittima non è solo la donna ma anche il nascituro. E lo siamo nella gestione della violenza sessuale in generale, </w:t>
      </w:r>
      <w:r w:rsidRPr="00AF10BF">
        <w:t xml:space="preserve">un tema centrale nel quale offriamo un sostegno che non è soltanto clinico, ma anche psicologico. </w:t>
      </w:r>
      <w:r w:rsidR="00AF10BF" w:rsidRPr="00AF10BF">
        <w:t>Ci prepariamo ogni giorno per dare risposte adeguate</w:t>
      </w:r>
      <w:r w:rsidRPr="00AF10BF">
        <w:t>”.</w:t>
      </w:r>
    </w:p>
    <w:p w:rsidR="00961711" w:rsidRDefault="00961711" w:rsidP="00961711">
      <w:r w:rsidRPr="00961711">
        <w:t>Al dibattito, introdotto e moderato da</w:t>
      </w:r>
      <w:r>
        <w:t>lla c</w:t>
      </w:r>
      <w:r w:rsidRPr="00961711">
        <w:t>onsigliera comunale Catia Meli</w:t>
      </w:r>
      <w:r>
        <w:t xml:space="preserve"> e dalla </w:t>
      </w:r>
      <w:r w:rsidRPr="00961711">
        <w:t>consigliera della VII circoscrizione</w:t>
      </w:r>
      <w:r>
        <w:t xml:space="preserve"> </w:t>
      </w:r>
      <w:r w:rsidRPr="00961711">
        <w:t>Gabriella Ganci, sono intervenute anche la psicologa e psicoterapeuta Corinna Gugliotta; Tiziana Martines, assistente sociale della cooperativa sociale Serenità; Silvia Como, dirigente del commissariato San Lorenzo; le rappresentanti dell’associazione Sara Campanella Ets; Anna Maria Caruana, dirigente scolastica dell’Istituto comprensivo statale “Borgese–Partanna Mondello”; Giovanna De Pietro, dirigente scolastico dell’Istituto superiore “Ettore Majorana”.</w:t>
      </w:r>
    </w:p>
    <w:p w:rsidR="00306264" w:rsidRDefault="00306264" w:rsidP="000307D1"/>
    <w:p w:rsidR="000307D1" w:rsidRPr="00C958FB" w:rsidRDefault="000307D1" w:rsidP="000307D1">
      <w:r>
        <w:t>sts</w:t>
      </w:r>
    </w:p>
    <w:p w:rsidR="00167B38" w:rsidRPr="00C958FB" w:rsidRDefault="00167B38" w:rsidP="00C958FB"/>
    <w:sectPr w:rsidR="00167B38" w:rsidRPr="00C958FB">
      <w:headerReference w:type="even" r:id="rId7"/>
      <w:headerReference w:type="default" r:id="rId8"/>
      <w:footerReference w:type="even" r:id="rId9"/>
      <w:footerReference w:type="default" r:id="rId10"/>
      <w:headerReference w:type="first" r:id="rId11"/>
      <w:footerReference w:type="first" r:id="rId12"/>
      <w:pgSz w:w="11906" w:h="16838"/>
      <w:pgMar w:top="3523" w:right="1134" w:bottom="1134" w:left="1134" w:header="1134" w:footer="72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6D4" w:rsidRDefault="00E82173">
      <w:r>
        <w:separator/>
      </w:r>
    </w:p>
  </w:endnote>
  <w:endnote w:type="continuationSeparator" w:id="0">
    <w:p w:rsidR="00D976D4" w:rsidRDefault="00E8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1"/>
    <w:family w:val="roman"/>
    <w:pitch w:val="variable"/>
  </w:font>
  <w:font w:name="Liberation Mono">
    <w:altName w:val="Courier New"/>
    <w:panose1 w:val="020B0604020202020204"/>
    <w:charset w:val="01"/>
    <w:family w:val="roman"/>
    <w:pitch w:val="variable"/>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inionPro-Regular">
    <w:altName w:val="Cambria"/>
    <w:panose1 w:val="020B0604020202020204"/>
    <w:charset w:val="01"/>
    <w:family w:val="roman"/>
    <w:pitch w:val="variable"/>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84B" w:rsidRDefault="007938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84B" w:rsidRDefault="007938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84B" w:rsidRDefault="007938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6D4" w:rsidRDefault="00E82173">
      <w:r>
        <w:separator/>
      </w:r>
    </w:p>
  </w:footnote>
  <w:footnote w:type="continuationSeparator" w:id="0">
    <w:p w:rsidR="00D976D4" w:rsidRDefault="00E8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7D7" w:rsidRDefault="000B07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7D7" w:rsidRDefault="000B07D7">
    <w:pPr>
      <w:jc w:val="center"/>
      <w:rPr>
        <w:b/>
        <w:bCs/>
        <w:color w:val="053C69"/>
        <w:sz w:val="20"/>
        <w:szCs w:val="20"/>
      </w:rPr>
    </w:pPr>
  </w:p>
  <w:p w:rsidR="000B07D7" w:rsidRDefault="00E82173">
    <w:pPr>
      <w:jc w:val="center"/>
      <w:rPr>
        <w:b/>
        <w:bCs/>
        <w:color w:val="053C69"/>
        <w:sz w:val="20"/>
        <w:szCs w:val="20"/>
      </w:rPr>
    </w:pPr>
    <w:r>
      <w:rPr>
        <w:noProof/>
      </w:rPr>
      <w:drawing>
        <wp:inline distT="0" distB="0" distL="0" distR="0">
          <wp:extent cx="564515" cy="59690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1"/>
                  <a:stretch>
                    <a:fillRect/>
                  </a:stretch>
                </pic:blipFill>
                <pic:spPr bwMode="auto">
                  <a:xfrm>
                    <a:off x="0" y="0"/>
                    <a:ext cx="564515" cy="596900"/>
                  </a:xfrm>
                  <a:prstGeom prst="rect">
                    <a:avLst/>
                  </a:prstGeom>
                  <a:noFill/>
                </pic:spPr>
              </pic:pic>
            </a:graphicData>
          </a:graphic>
        </wp:inline>
      </w:drawing>
    </w:r>
  </w:p>
  <w:p w:rsidR="000B07D7" w:rsidRDefault="000B07D7">
    <w:pPr>
      <w:jc w:val="center"/>
      <w:rPr>
        <w:b/>
        <w:bCs/>
        <w:color w:val="053C69"/>
        <w:sz w:val="20"/>
        <w:szCs w:val="20"/>
      </w:rPr>
    </w:pPr>
  </w:p>
  <w:p w:rsidR="000B07D7" w:rsidRDefault="00E82173">
    <w:pPr>
      <w:jc w:val="center"/>
      <w:rPr>
        <w:sz w:val="20"/>
        <w:szCs w:val="20"/>
      </w:rPr>
    </w:pPr>
    <w:r>
      <w:rPr>
        <w:b/>
        <w:color w:val="2F5496" w:themeColor="accent5" w:themeShade="BF"/>
        <w:sz w:val="20"/>
        <w:szCs w:val="20"/>
      </w:rPr>
      <w:t>ORDINE DEI MEDICI-CHIRURGHI E DEGLI ODONTOIATRI</w:t>
    </w:r>
  </w:p>
  <w:p w:rsidR="000B07D7" w:rsidRDefault="00E82173">
    <w:pPr>
      <w:jc w:val="center"/>
      <w:rPr>
        <w:sz w:val="20"/>
        <w:szCs w:val="20"/>
      </w:rPr>
    </w:pPr>
    <w:r>
      <w:rPr>
        <w:b/>
        <w:color w:val="2F5496" w:themeColor="accent5" w:themeShade="BF"/>
        <w:sz w:val="20"/>
        <w:szCs w:val="20"/>
      </w:rPr>
      <w:t>DELLA PROVINCIA DI PALERMO</w:t>
    </w:r>
  </w:p>
  <w:p w:rsidR="000B07D7" w:rsidRDefault="00E82173">
    <w:pPr>
      <w:ind w:left="170"/>
      <w:jc w:val="center"/>
    </w:pPr>
    <w:r>
      <w:rPr>
        <w:rStyle w:val="Collegamentoipertestuale"/>
        <w:rFonts w:ascii="Times" w:hAnsi="Times" w:cs="Calibri Light"/>
        <w:b/>
        <w:color w:val="2F5496" w:themeColor="accent5" w:themeShade="BF"/>
        <w:sz w:val="18"/>
        <w:szCs w:val="18"/>
      </w:rPr>
      <w:t>www.ordinemedicipa.it</w:t>
    </w:r>
  </w:p>
  <w:p w:rsidR="000B07D7" w:rsidRDefault="00E82173">
    <w:pPr>
      <w:ind w:left="170"/>
      <w:jc w:val="center"/>
    </w:pPr>
    <w:r>
      <w:rPr>
        <w:rStyle w:val="Collegamentoipertestuale"/>
        <w:rFonts w:ascii="Times" w:hAnsi="Times" w:cs="Calibri Light"/>
        <w:b/>
        <w:color w:val="2F5496" w:themeColor="accent5" w:themeShade="BF"/>
        <w:sz w:val="18"/>
        <w:szCs w:val="18"/>
      </w:rPr>
      <w:t>direttore Salvatore Amato - direttore responsabile Angela Stefania Sgarlata</w:t>
    </w:r>
  </w:p>
  <w:p w:rsidR="000B07D7" w:rsidRDefault="00E82173">
    <w:pPr>
      <w:ind w:left="170"/>
      <w:jc w:val="center"/>
      <w:rPr>
        <w:sz w:val="18"/>
        <w:szCs w:val="18"/>
      </w:rPr>
    </w:pPr>
    <w:r>
      <w:rPr>
        <w:rFonts w:ascii="Times" w:hAnsi="Times" w:cs="Calibri Light"/>
        <w:b/>
        <w:bCs/>
        <w:color w:val="404040" w:themeColor="dark1" w:themeTint="BF"/>
        <w:sz w:val="18"/>
        <w:szCs w:val="18"/>
      </w:rPr>
      <w:t>redazione</w:t>
    </w:r>
    <w:r>
      <w:rPr>
        <w:rFonts w:ascii="Times" w:hAnsi="Times" w:cs="Calibri Light"/>
        <w:color w:val="404040" w:themeColor="dark1" w:themeTint="BF"/>
        <w:sz w:val="18"/>
        <w:szCs w:val="18"/>
      </w:rPr>
      <w:t xml:space="preserve"> via Rosario da Partanna 22 | 90146 Palermo</w:t>
    </w:r>
  </w:p>
  <w:p w:rsidR="000B07D7" w:rsidRDefault="00E82173">
    <w:pPr>
      <w:ind w:left="170"/>
      <w:jc w:val="center"/>
      <w:rPr>
        <w:sz w:val="18"/>
        <w:szCs w:val="18"/>
      </w:rPr>
    </w:pPr>
    <w:r>
      <w:rPr>
        <w:rFonts w:ascii="Times" w:hAnsi="Times" w:cs="Calibri Light"/>
        <w:b/>
        <w:bCs/>
        <w:color w:val="404040" w:themeColor="dark1" w:themeTint="BF"/>
        <w:sz w:val="18"/>
        <w:szCs w:val="18"/>
      </w:rPr>
      <w:t xml:space="preserve">responsabile della comunicazione </w:t>
    </w:r>
    <w:r>
      <w:rPr>
        <w:rFonts w:ascii="Times" w:hAnsi="Times" w:cs="Calibri Light"/>
        <w:color w:val="404040" w:themeColor="dark1" w:themeTint="BF"/>
        <w:sz w:val="18"/>
        <w:szCs w:val="18"/>
      </w:rPr>
      <w:t>stefaniasgarlata@gmail.com | mob. +39 339.1554110</w:t>
    </w:r>
  </w:p>
  <w:p w:rsidR="000B07D7" w:rsidRDefault="000B07D7">
    <w:pPr>
      <w:ind w:left="170"/>
      <w:jc w:val="center"/>
      <w:rPr>
        <w:sz w:val="18"/>
        <w:szCs w:val="18"/>
      </w:rPr>
    </w:pPr>
  </w:p>
  <w:p w:rsidR="000B07D7" w:rsidRDefault="000B07D7">
    <w:pPr>
      <w:ind w:left="170"/>
      <w:jc w:val="center"/>
      <w:rPr>
        <w:sz w:val="18"/>
        <w:szCs w:val="18"/>
      </w:rPr>
    </w:pPr>
  </w:p>
  <w:p w:rsidR="000B07D7" w:rsidRDefault="000B07D7">
    <w:pPr>
      <w:ind w:left="170"/>
      <w:jc w:val="center"/>
      <w:rPr>
        <w:sz w:val="18"/>
        <w:szCs w:val="18"/>
      </w:rPr>
    </w:pPr>
  </w:p>
  <w:p w:rsidR="000B07D7" w:rsidRDefault="000B07D7">
    <w:pPr>
      <w:ind w:left="170"/>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7D7" w:rsidRDefault="000B07D7">
    <w:pPr>
      <w:jc w:val="center"/>
      <w:rPr>
        <w:b/>
        <w:bCs/>
        <w:color w:val="053C69"/>
        <w:sz w:val="20"/>
        <w:szCs w:val="20"/>
      </w:rPr>
    </w:pPr>
  </w:p>
  <w:p w:rsidR="000B07D7" w:rsidRDefault="00E82173">
    <w:pPr>
      <w:jc w:val="center"/>
      <w:rPr>
        <w:b/>
        <w:bCs/>
        <w:color w:val="053C69"/>
        <w:sz w:val="20"/>
        <w:szCs w:val="20"/>
      </w:rPr>
    </w:pPr>
    <w:r>
      <w:rPr>
        <w:noProof/>
      </w:rPr>
      <w:drawing>
        <wp:inline distT="0" distB="0" distL="0" distR="0">
          <wp:extent cx="564515" cy="596900"/>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pic:cNvPicPr>
                    <a:picLocks noChangeAspect="1" noChangeArrowheads="1"/>
                  </pic:cNvPicPr>
                </pic:nvPicPr>
                <pic:blipFill>
                  <a:blip r:embed="rId1"/>
                  <a:stretch>
                    <a:fillRect/>
                  </a:stretch>
                </pic:blipFill>
                <pic:spPr bwMode="auto">
                  <a:xfrm>
                    <a:off x="0" y="0"/>
                    <a:ext cx="564515" cy="596900"/>
                  </a:xfrm>
                  <a:prstGeom prst="rect">
                    <a:avLst/>
                  </a:prstGeom>
                  <a:noFill/>
                </pic:spPr>
              </pic:pic>
            </a:graphicData>
          </a:graphic>
        </wp:inline>
      </w:drawing>
    </w:r>
  </w:p>
  <w:p w:rsidR="000B07D7" w:rsidRDefault="000B07D7">
    <w:pPr>
      <w:jc w:val="center"/>
      <w:rPr>
        <w:b/>
        <w:bCs/>
        <w:color w:val="053C69"/>
        <w:sz w:val="20"/>
        <w:szCs w:val="20"/>
      </w:rPr>
    </w:pPr>
  </w:p>
  <w:p w:rsidR="000B07D7" w:rsidRDefault="00E82173">
    <w:pPr>
      <w:jc w:val="center"/>
      <w:rPr>
        <w:sz w:val="20"/>
        <w:szCs w:val="20"/>
      </w:rPr>
    </w:pPr>
    <w:r>
      <w:rPr>
        <w:b/>
        <w:color w:val="2F5496" w:themeColor="accent5" w:themeShade="BF"/>
        <w:sz w:val="20"/>
        <w:szCs w:val="20"/>
      </w:rPr>
      <w:t>ORDINE DEI MEDICI-CHIRURGHI E DEGLI ODONTOIATRI</w:t>
    </w:r>
  </w:p>
  <w:p w:rsidR="000B07D7" w:rsidRDefault="00E82173">
    <w:pPr>
      <w:jc w:val="center"/>
      <w:rPr>
        <w:sz w:val="20"/>
        <w:szCs w:val="20"/>
      </w:rPr>
    </w:pPr>
    <w:r>
      <w:rPr>
        <w:b/>
        <w:color w:val="2F5496" w:themeColor="accent5" w:themeShade="BF"/>
        <w:sz w:val="20"/>
        <w:szCs w:val="20"/>
      </w:rPr>
      <w:t>DELLA PROVINCIA DI PALERMO</w:t>
    </w:r>
  </w:p>
  <w:p w:rsidR="000B07D7" w:rsidRDefault="00E82173">
    <w:pPr>
      <w:ind w:left="170"/>
      <w:jc w:val="center"/>
    </w:pPr>
    <w:r>
      <w:rPr>
        <w:rStyle w:val="Collegamentoipertestuale"/>
        <w:rFonts w:ascii="Times" w:hAnsi="Times" w:cs="Calibri Light"/>
        <w:b/>
        <w:color w:val="2F5496" w:themeColor="accent5" w:themeShade="BF"/>
        <w:sz w:val="18"/>
        <w:szCs w:val="18"/>
      </w:rPr>
      <w:t>www.ordinemedicipa.it</w:t>
    </w:r>
  </w:p>
  <w:p w:rsidR="000B07D7" w:rsidRDefault="00E82173">
    <w:pPr>
      <w:ind w:left="170"/>
      <w:jc w:val="center"/>
    </w:pPr>
    <w:r>
      <w:rPr>
        <w:rStyle w:val="Collegamentoipertestuale"/>
        <w:rFonts w:ascii="Times" w:hAnsi="Times" w:cs="Calibri Light"/>
        <w:b/>
        <w:color w:val="2F5496" w:themeColor="accent5" w:themeShade="BF"/>
        <w:sz w:val="18"/>
        <w:szCs w:val="18"/>
      </w:rPr>
      <w:t>direttore Salvatore Amato - direttore responsabile Angela Stefania Sgarlata</w:t>
    </w:r>
  </w:p>
  <w:p w:rsidR="000B07D7" w:rsidRDefault="00E82173">
    <w:pPr>
      <w:ind w:left="170"/>
      <w:jc w:val="center"/>
      <w:rPr>
        <w:sz w:val="18"/>
        <w:szCs w:val="18"/>
      </w:rPr>
    </w:pPr>
    <w:r>
      <w:rPr>
        <w:rFonts w:ascii="Times" w:hAnsi="Times" w:cs="Calibri Light"/>
        <w:b/>
        <w:bCs/>
        <w:color w:val="404040" w:themeColor="dark1" w:themeTint="BF"/>
        <w:sz w:val="18"/>
        <w:szCs w:val="18"/>
      </w:rPr>
      <w:t>redazione</w:t>
    </w:r>
    <w:r>
      <w:rPr>
        <w:rFonts w:ascii="Times" w:hAnsi="Times" w:cs="Calibri Light"/>
        <w:color w:val="404040" w:themeColor="dark1" w:themeTint="BF"/>
        <w:sz w:val="18"/>
        <w:szCs w:val="18"/>
      </w:rPr>
      <w:t xml:space="preserve"> via Rosario da Partanna 22 | 90146 Palermo</w:t>
    </w:r>
  </w:p>
  <w:p w:rsidR="000B07D7" w:rsidRDefault="00E82173">
    <w:pPr>
      <w:ind w:left="170"/>
      <w:jc w:val="center"/>
      <w:rPr>
        <w:sz w:val="18"/>
        <w:szCs w:val="18"/>
      </w:rPr>
    </w:pPr>
    <w:r>
      <w:rPr>
        <w:rFonts w:ascii="Times" w:hAnsi="Times" w:cs="Calibri Light"/>
        <w:b/>
        <w:bCs/>
        <w:color w:val="404040" w:themeColor="dark1" w:themeTint="BF"/>
        <w:sz w:val="18"/>
        <w:szCs w:val="18"/>
      </w:rPr>
      <w:t xml:space="preserve">responsabile della comunicazione </w:t>
    </w:r>
    <w:r>
      <w:rPr>
        <w:rFonts w:ascii="Times" w:hAnsi="Times" w:cs="Calibri Light"/>
        <w:color w:val="404040" w:themeColor="dark1" w:themeTint="BF"/>
        <w:sz w:val="18"/>
        <w:szCs w:val="18"/>
      </w:rPr>
      <w:t>stefaniasgarlata@gmail.com | mob. +39 339.1554110</w:t>
    </w:r>
  </w:p>
  <w:p w:rsidR="000B07D7" w:rsidRDefault="000B07D7">
    <w:pPr>
      <w:ind w:left="170"/>
      <w:jc w:val="center"/>
      <w:rPr>
        <w:sz w:val="18"/>
        <w:szCs w:val="18"/>
      </w:rPr>
    </w:pPr>
  </w:p>
  <w:p w:rsidR="000B07D7" w:rsidRDefault="000B07D7">
    <w:pPr>
      <w:ind w:left="170"/>
      <w:jc w:val="center"/>
      <w:rPr>
        <w:sz w:val="18"/>
        <w:szCs w:val="18"/>
      </w:rPr>
    </w:pPr>
  </w:p>
  <w:p w:rsidR="000B07D7" w:rsidRDefault="000B07D7">
    <w:pPr>
      <w:ind w:left="170"/>
      <w:jc w:val="center"/>
      <w:rPr>
        <w:sz w:val="18"/>
        <w:szCs w:val="18"/>
      </w:rPr>
    </w:pPr>
  </w:p>
  <w:p w:rsidR="000B07D7" w:rsidRDefault="000B07D7">
    <w:pPr>
      <w:ind w:left="17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51C12"/>
    <w:multiLevelType w:val="multilevel"/>
    <w:tmpl w:val="3AB6A3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673745"/>
    <w:multiLevelType w:val="multilevel"/>
    <w:tmpl w:val="45809996"/>
    <w:lvl w:ilvl="0">
      <w:start w:val="1"/>
      <w:numFmt w:val="none"/>
      <w:pStyle w:val="Titolo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529074008">
    <w:abstractNumId w:val="1"/>
  </w:num>
  <w:num w:numId="2" w16cid:durableId="107959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08"/>
  <w:autoHyphenation/>
  <w:hyphenationZone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D7"/>
    <w:rsid w:val="00010D1B"/>
    <w:rsid w:val="000307D1"/>
    <w:rsid w:val="00034888"/>
    <w:rsid w:val="000452EF"/>
    <w:rsid w:val="00057E5E"/>
    <w:rsid w:val="000A22E4"/>
    <w:rsid w:val="000B07D7"/>
    <w:rsid w:val="000B3589"/>
    <w:rsid w:val="000E6AD6"/>
    <w:rsid w:val="00105777"/>
    <w:rsid w:val="001527F3"/>
    <w:rsid w:val="00167B38"/>
    <w:rsid w:val="001A4E90"/>
    <w:rsid w:val="001B4054"/>
    <w:rsid w:val="001B61BD"/>
    <w:rsid w:val="001F7D00"/>
    <w:rsid w:val="00237245"/>
    <w:rsid w:val="00261F69"/>
    <w:rsid w:val="002C3661"/>
    <w:rsid w:val="00305D19"/>
    <w:rsid w:val="00306264"/>
    <w:rsid w:val="00355CA2"/>
    <w:rsid w:val="003861F9"/>
    <w:rsid w:val="00386DD8"/>
    <w:rsid w:val="00432089"/>
    <w:rsid w:val="00471C51"/>
    <w:rsid w:val="004A108A"/>
    <w:rsid w:val="004E4F66"/>
    <w:rsid w:val="004F07AE"/>
    <w:rsid w:val="00500C3C"/>
    <w:rsid w:val="005803F9"/>
    <w:rsid w:val="005A3584"/>
    <w:rsid w:val="005B126A"/>
    <w:rsid w:val="00625930"/>
    <w:rsid w:val="006270C5"/>
    <w:rsid w:val="00636F53"/>
    <w:rsid w:val="006D0A5F"/>
    <w:rsid w:val="006D49D5"/>
    <w:rsid w:val="006F3F3B"/>
    <w:rsid w:val="00727379"/>
    <w:rsid w:val="0072762A"/>
    <w:rsid w:val="0075775C"/>
    <w:rsid w:val="00786E99"/>
    <w:rsid w:val="0079384B"/>
    <w:rsid w:val="007C34DC"/>
    <w:rsid w:val="008961B1"/>
    <w:rsid w:val="008D2528"/>
    <w:rsid w:val="008F181D"/>
    <w:rsid w:val="008F267C"/>
    <w:rsid w:val="00911E32"/>
    <w:rsid w:val="00961711"/>
    <w:rsid w:val="00980E97"/>
    <w:rsid w:val="009B0217"/>
    <w:rsid w:val="009B6936"/>
    <w:rsid w:val="009D1CF0"/>
    <w:rsid w:val="009D297E"/>
    <w:rsid w:val="009F0604"/>
    <w:rsid w:val="00A208BD"/>
    <w:rsid w:val="00A33499"/>
    <w:rsid w:val="00A45685"/>
    <w:rsid w:val="00A47ADE"/>
    <w:rsid w:val="00A850AA"/>
    <w:rsid w:val="00A92E27"/>
    <w:rsid w:val="00A951DC"/>
    <w:rsid w:val="00AC3921"/>
    <w:rsid w:val="00AF10BF"/>
    <w:rsid w:val="00B27D49"/>
    <w:rsid w:val="00B353F3"/>
    <w:rsid w:val="00B40BC0"/>
    <w:rsid w:val="00B55E4A"/>
    <w:rsid w:val="00B570B0"/>
    <w:rsid w:val="00B854D3"/>
    <w:rsid w:val="00B87927"/>
    <w:rsid w:val="00B90534"/>
    <w:rsid w:val="00BC6769"/>
    <w:rsid w:val="00C03E1C"/>
    <w:rsid w:val="00C068D2"/>
    <w:rsid w:val="00C62A30"/>
    <w:rsid w:val="00C90A47"/>
    <w:rsid w:val="00C923B7"/>
    <w:rsid w:val="00C958FB"/>
    <w:rsid w:val="00CB661F"/>
    <w:rsid w:val="00CE08D3"/>
    <w:rsid w:val="00D047F2"/>
    <w:rsid w:val="00D67ADE"/>
    <w:rsid w:val="00D976D4"/>
    <w:rsid w:val="00E82173"/>
    <w:rsid w:val="00EC45D8"/>
    <w:rsid w:val="00ED32C7"/>
    <w:rsid w:val="00EE5DE4"/>
    <w:rsid w:val="00F22974"/>
    <w:rsid w:val="00F314BB"/>
    <w:rsid w:val="00F54CE9"/>
    <w:rsid w:val="00F9081D"/>
    <w:rsid w:val="00FA4C22"/>
    <w:rsid w:val="00FD007B"/>
    <w:rsid w:val="00FE36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31965"/>
  <w15:docId w15:val="{19DBAEB7-2F45-E94C-9EBF-25641B55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it-IT"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Titolo10"/>
    <w:next w:val="Corpotesto"/>
    <w:link w:val="Titolo1Carattere"/>
    <w:uiPriority w:val="9"/>
    <w:qFormat/>
    <w:pPr>
      <w:numPr>
        <w:numId w:val="1"/>
      </w:numPr>
      <w:outlineLvl w:val="0"/>
    </w:pPr>
  </w:style>
  <w:style w:type="paragraph" w:styleId="Titolo2">
    <w:name w:val="heading 2"/>
    <w:basedOn w:val="Normale"/>
    <w:link w:val="Titolo2Carattere"/>
    <w:uiPriority w:val="9"/>
    <w:semiHidden/>
    <w:unhideWhenUsed/>
    <w:qFormat/>
    <w:pPr>
      <w:spacing w:before="280" w:after="280"/>
      <w:outlineLvl w:val="1"/>
    </w:pPr>
    <w:rPr>
      <w:b/>
      <w:bCs/>
      <w:sz w:val="36"/>
      <w:szCs w:val="36"/>
      <w:lang w:eastAsia="zh-CN"/>
    </w:rPr>
  </w:style>
  <w:style w:type="paragraph" w:styleId="Titolo3">
    <w:name w:val="heading 3"/>
    <w:basedOn w:val="Titolo10"/>
    <w:next w:val="Corpotesto"/>
    <w:link w:val="Titolo3Carattere"/>
    <w:uiPriority w:val="9"/>
    <w:semiHidden/>
    <w:unhideWhenUsed/>
    <w:qFormat/>
    <w:pPr>
      <w:numPr>
        <w:ilvl w:val="2"/>
        <w:numId w:val="1"/>
      </w:numPr>
      <w:spacing w:before="140"/>
      <w:outlineLvl w:val="2"/>
    </w:pPr>
  </w:style>
  <w:style w:type="paragraph" w:styleId="Titolo4">
    <w:name w:val="heading 4"/>
    <w:basedOn w:val="Normale"/>
    <w:next w:val="Normale"/>
    <w:link w:val="Titolo4Carattere"/>
    <w:uiPriority w:val="9"/>
    <w:semiHidden/>
    <w:unhideWhenUsed/>
    <w:qFormat/>
    <w:pPr>
      <w:keepNext/>
      <w:keepLines/>
      <w:spacing w:before="40"/>
      <w:outlineLvl w:val="3"/>
    </w:pPr>
    <w:rPr>
      <w:rFonts w:ascii="Calibri Light" w:hAnsi="Calibri Light"/>
      <w:i/>
      <w:iCs/>
      <w:color w:val="2E74B5" w:themeColor="accent1" w:themeShade="BF"/>
    </w:rPr>
  </w:style>
  <w:style w:type="paragraph" w:styleId="Titolo5">
    <w:name w:val="heading 5"/>
    <w:basedOn w:val="Normale"/>
    <w:next w:val="Normale"/>
    <w:link w:val="Titolo5Carattere"/>
    <w:uiPriority w:val="9"/>
    <w:semiHidden/>
    <w:unhideWhenUsed/>
    <w:qFormat/>
    <w:pPr>
      <w:keepNext/>
      <w:keepLines/>
      <w:spacing w:before="40"/>
      <w:outlineLvl w:val="4"/>
    </w:pPr>
    <w:rPr>
      <w:rFonts w:ascii="Calibri Light" w:hAnsi="Calibri Light"/>
      <w:color w:val="2E74B5" w:themeColor="accent1" w:themeShade="BF"/>
    </w:rPr>
  </w:style>
  <w:style w:type="paragraph" w:styleId="Titolo6">
    <w:name w:val="heading 6"/>
    <w:basedOn w:val="Normale"/>
    <w:next w:val="Normale"/>
    <w:link w:val="Titolo6Carattere"/>
    <w:uiPriority w:val="9"/>
    <w:semiHidden/>
    <w:unhideWhenUsed/>
    <w:qFormat/>
    <w:pPr>
      <w:keepNext/>
      <w:keepLines/>
      <w:spacing w:before="40"/>
      <w:outlineLvl w:val="5"/>
    </w:pPr>
    <w:rPr>
      <w:rFonts w:ascii="Calibri Light" w:hAnsi="Calibri Light"/>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Collegamentoipertestuale">
    <w:name w:val="Hyperlink"/>
    <w:uiPriority w:val="99"/>
  </w:style>
  <w:style w:type="character" w:customStyle="1" w:styleId="Carpredefinitoparagrafo1">
    <w:name w:val="Car. predefinito paragrafo1"/>
    <w:qFormat/>
  </w:style>
  <w:style w:type="character" w:customStyle="1" w:styleId="Enfasigrassetto1">
    <w:name w:val="Enfasi (grassetto)1"/>
    <w:qFormat/>
    <w:rPr>
      <w:b/>
      <w:bCs/>
    </w:rPr>
  </w:style>
  <w:style w:type="character" w:styleId="Enfasicorsivo">
    <w:name w:val="Emphasis"/>
    <w:uiPriority w:val="20"/>
    <w:qFormat/>
    <w:rPr>
      <w:i/>
      <w:iCs/>
    </w:rPr>
  </w:style>
  <w:style w:type="character" w:customStyle="1" w:styleId="Punti">
    <w:name w:val="Punti"/>
    <w:qFormat/>
  </w:style>
  <w:style w:type="character" w:styleId="Enfasigrassetto">
    <w:name w:val="Strong"/>
    <w:uiPriority w:val="22"/>
    <w:qFormat/>
    <w:rPr>
      <w:b/>
      <w:bCs/>
    </w:rPr>
  </w:style>
  <w:style w:type="character" w:customStyle="1" w:styleId="MappadocumentoCarattere">
    <w:name w:val="Mappa documento Carattere"/>
    <w:link w:val="Mappadocumento"/>
    <w:qFormat/>
    <w:rPr>
      <w:sz w:val="24"/>
      <w:szCs w:val="24"/>
    </w:rPr>
  </w:style>
  <w:style w:type="character" w:customStyle="1" w:styleId="Titolo2Carattere">
    <w:name w:val="Titolo 2 Carattere"/>
    <w:basedOn w:val="Carpredefinitoparagrafo"/>
    <w:link w:val="Titolo2"/>
    <w:qFormat/>
    <w:rPr>
      <w:b/>
      <w:bCs/>
      <w:sz w:val="36"/>
      <w:szCs w:val="36"/>
    </w:rPr>
  </w:style>
  <w:style w:type="character" w:customStyle="1" w:styleId="Titolo1Carattere">
    <w:name w:val="Titolo 1 Carattere"/>
    <w:basedOn w:val="Carpredefinitoparagrafo"/>
    <w:link w:val="Titolo1"/>
    <w:qFormat/>
  </w:style>
  <w:style w:type="character" w:customStyle="1" w:styleId="IndirizzoHTMLCarattere">
    <w:name w:val="Indirizzo HTML Carattere"/>
    <w:basedOn w:val="Carpredefinitoparagrafo"/>
    <w:link w:val="IndirizzoHTML"/>
    <w:qFormat/>
    <w:rPr>
      <w:i/>
      <w:iCs/>
    </w:rPr>
  </w:style>
  <w:style w:type="character" w:customStyle="1" w:styleId="Titolo3Carattere">
    <w:name w:val="Titolo 3 Carattere"/>
    <w:basedOn w:val="Carpredefinitoparagrafo"/>
    <w:link w:val="Titolo3"/>
    <w:qFormat/>
  </w:style>
  <w:style w:type="character" w:customStyle="1" w:styleId="il">
    <w:name w:val="il"/>
    <w:basedOn w:val="Carpredefinitoparagrafo"/>
    <w:qFormat/>
  </w:style>
  <w:style w:type="character" w:customStyle="1" w:styleId="IntestazioneCarattere">
    <w:name w:val="Intestazione Carattere"/>
    <w:basedOn w:val="Carpredefinitoparagrafo"/>
    <w:link w:val="Intestazione"/>
    <w:qFormat/>
  </w:style>
  <w:style w:type="character" w:customStyle="1" w:styleId="Menzionenonrisolta1">
    <w:name w:val="Menzione non risolta1"/>
    <w:basedOn w:val="Carpredefinitoparagrafo"/>
    <w:qFormat/>
    <w:rPr>
      <w:color w:val="605E5C"/>
      <w:shd w:val="clear" w:color="auto" w:fill="E1DFDD"/>
    </w:rPr>
  </w:style>
  <w:style w:type="character" w:styleId="Collegamentovisitato">
    <w:name w:val="FollowedHyperlink"/>
    <w:basedOn w:val="Carpredefinitoparagrafo"/>
    <w:rPr>
      <w:color w:val="954F72" w:themeColor="followedHyperlink"/>
      <w:u w:val="single"/>
    </w:rPr>
  </w:style>
  <w:style w:type="character" w:customStyle="1" w:styleId="selectable-text1">
    <w:name w:val="selectable-text1"/>
    <w:basedOn w:val="Carpredefinitoparagrafo"/>
    <w:qFormat/>
  </w:style>
  <w:style w:type="character" w:customStyle="1" w:styleId="ob-grid-header-text">
    <w:name w:val="ob-grid-header-text"/>
    <w:basedOn w:val="Carpredefinitoparagrafo"/>
    <w:qFormat/>
  </w:style>
  <w:style w:type="character" w:customStyle="1" w:styleId="ob-unit">
    <w:name w:val="ob-unit"/>
    <w:basedOn w:val="Carpredefinitoparagrafo"/>
    <w:qFormat/>
  </w:style>
  <w:style w:type="character" w:customStyle="1" w:styleId="Titolo4Carattere">
    <w:name w:val="Titolo 4 Carattere"/>
    <w:basedOn w:val="Carpredefinitoparagrafo"/>
    <w:link w:val="Titolo4"/>
    <w:qFormat/>
    <w:rPr>
      <w:rFonts w:ascii="Calibri Light" w:eastAsia="Times New Roman" w:hAnsi="Calibri Light" w:cs="Times New Roman"/>
      <w:i/>
      <w:iCs/>
      <w:color w:val="2E74B5" w:themeColor="accent1" w:themeShade="BF"/>
      <w:lang w:eastAsia="it-IT"/>
    </w:rPr>
  </w:style>
  <w:style w:type="character" w:customStyle="1" w:styleId="Iniziomodulo-zCarattere">
    <w:name w:val="Inizio modulo -z Carattere"/>
    <w:basedOn w:val="Carpredefinitoparagrafo"/>
    <w:link w:val="Iniziomodulo-z"/>
    <w:qFormat/>
    <w:rPr>
      <w:rFonts w:ascii="Arial" w:hAnsi="Arial" w:cs="Arial"/>
      <w:vanish/>
      <w:sz w:val="16"/>
      <w:szCs w:val="16"/>
      <w:lang w:eastAsia="it-IT"/>
    </w:rPr>
  </w:style>
  <w:style w:type="character" w:customStyle="1" w:styleId="Finemodulo-zCarattere">
    <w:name w:val="Fine modulo -z Carattere"/>
    <w:basedOn w:val="Carpredefinitoparagrafo"/>
    <w:link w:val="Finemodulo-z"/>
    <w:qFormat/>
    <w:rPr>
      <w:rFonts w:ascii="Arial" w:hAnsi="Arial" w:cs="Arial"/>
      <w:vanish/>
      <w:sz w:val="16"/>
      <w:szCs w:val="16"/>
      <w:lang w:eastAsia="it-IT"/>
    </w:rPr>
  </w:style>
  <w:style w:type="character" w:customStyle="1" w:styleId="gmailsignatureprefix">
    <w:name w:val="gmail_signature_prefix"/>
    <w:basedOn w:val="Carpredefinitoparagrafo"/>
    <w:qFormat/>
  </w:style>
  <w:style w:type="character" w:styleId="Menzionenonrisolta">
    <w:name w:val="Unresolved Mention"/>
    <w:basedOn w:val="Carpredefinitoparagrafo"/>
    <w:qFormat/>
    <w:rPr>
      <w:color w:val="605E5C"/>
      <w:shd w:val="clear" w:color="auto" w:fill="E1DFDD"/>
    </w:rPr>
  </w:style>
  <w:style w:type="character" w:customStyle="1" w:styleId="Titolo6Carattere">
    <w:name w:val="Titolo 6 Carattere"/>
    <w:basedOn w:val="Carpredefinitoparagrafo"/>
    <w:link w:val="Titolo6"/>
    <w:qFormat/>
    <w:rPr>
      <w:rFonts w:ascii="Calibri Light" w:eastAsia="Times New Roman" w:hAnsi="Calibri Light" w:cs="Times New Roman"/>
      <w:color w:val="1F4D78" w:themeColor="accent1" w:themeShade="7F"/>
      <w:lang w:eastAsia="it-IT"/>
    </w:rPr>
  </w:style>
  <w:style w:type="character" w:customStyle="1" w:styleId="Titolo5Carattere">
    <w:name w:val="Titolo 5 Carattere"/>
    <w:basedOn w:val="Carpredefinitoparagrafo"/>
    <w:link w:val="Titolo5"/>
    <w:qFormat/>
    <w:rPr>
      <w:rFonts w:ascii="Calibri Light" w:eastAsia="Times New Roman" w:hAnsi="Calibri Light" w:cs="Times New Roman"/>
      <w:color w:val="2E74B5" w:themeColor="accent1" w:themeShade="BF"/>
      <w:lang w:eastAsia="it-IT"/>
    </w:rPr>
  </w:style>
  <w:style w:type="character" w:customStyle="1" w:styleId="overflow-hidden">
    <w:name w:val="overflow-hidden"/>
    <w:basedOn w:val="Carpredefinitoparagrafo"/>
    <w:qFormat/>
  </w:style>
  <w:style w:type="character" w:customStyle="1" w:styleId="relative">
    <w:name w:val="relative"/>
    <w:basedOn w:val="Carpredefinitoparagrafo"/>
    <w:qFormat/>
  </w:style>
  <w:style w:type="character" w:customStyle="1" w:styleId="ms-1">
    <w:name w:val="ms-1"/>
    <w:basedOn w:val="Carpredefinitoparagrafo"/>
    <w:qFormat/>
  </w:style>
  <w:style w:type="character" w:customStyle="1" w:styleId="max-w-full">
    <w:name w:val="max-w-full"/>
    <w:basedOn w:val="Carpredefinitoparagrafo"/>
    <w:qFormat/>
  </w:style>
  <w:style w:type="character" w:customStyle="1" w:styleId="-me-1">
    <w:name w:val="-me-1"/>
    <w:basedOn w:val="Carpredefinitoparagrafo"/>
    <w:qFormat/>
  </w:style>
  <w:style w:type="character" w:customStyle="1" w:styleId="Bullets">
    <w:name w:val="Bullets"/>
    <w:qFormat/>
    <w:rPr>
      <w:rFonts w:ascii="OpenSymbol" w:eastAsia="OpenSymbol" w:hAnsi="OpenSymbol" w:cs="OpenSymbol"/>
    </w:rPr>
  </w:style>
  <w:style w:type="character" w:customStyle="1" w:styleId="Puntiuser">
    <w:name w:val="Punti (user)"/>
    <w:qFormat/>
    <w:rPr>
      <w:rFonts w:ascii="OpenSymbol" w:eastAsia="OpenSymbol" w:hAnsi="OpenSymbol" w:cs="OpenSymbol"/>
    </w:rPr>
  </w:style>
  <w:style w:type="character" w:customStyle="1" w:styleId="Digitazionedellutente">
    <w:name w:val="Digitazione dell'utente"/>
    <w:qFormat/>
    <w:rPr>
      <w:rFonts w:ascii="Liberation Mono" w:eastAsia="Liberation Mono" w:hAnsi="Liberation Mono" w:cs="Liberation Mono"/>
    </w:rPr>
  </w:style>
  <w:style w:type="character" w:customStyle="1" w:styleId="Caratteridinumerazione">
    <w:name w:val="Caratteri di numerazione"/>
    <w:qFormat/>
  </w:style>
  <w:style w:type="paragraph" w:styleId="Titolo">
    <w:name w:val="Title"/>
    <w:basedOn w:val="Normale"/>
    <w:next w:val="Corpotesto"/>
    <w:uiPriority w:val="10"/>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rPr>
      <w:lang w:eastAsia="zh-CN"/>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lang w:eastAsia="zh-CN"/>
    </w:rPr>
  </w:style>
  <w:style w:type="paragraph" w:customStyle="1" w:styleId="Indice">
    <w:name w:val="Indice"/>
    <w:basedOn w:val="Normale"/>
    <w:qFormat/>
    <w:pPr>
      <w:suppressLineNumbers/>
    </w:pPr>
    <w:rPr>
      <w:rFonts w:cs="Arial Unicode MS"/>
      <w:lang w:eastAsia="zh-CN"/>
    </w:rPr>
  </w:style>
  <w:style w:type="paragraph" w:customStyle="1" w:styleId="Titolouser">
    <w:name w:val="Titolo (user)"/>
    <w:basedOn w:val="Normale"/>
    <w:next w:val="Corpotesto"/>
    <w:qFormat/>
    <w:pPr>
      <w:keepNext/>
      <w:spacing w:before="240" w:after="120"/>
    </w:pPr>
    <w:rPr>
      <w:rFonts w:ascii="Liberation Sans" w:eastAsia="PingFang SC" w:hAnsi="Liberation Sans" w:cs="Arial Unicode MS"/>
      <w:sz w:val="28"/>
      <w:szCs w:val="28"/>
    </w:rPr>
  </w:style>
  <w:style w:type="paragraph" w:customStyle="1" w:styleId="Indiceuser">
    <w:name w:val="Indice (user)"/>
    <w:basedOn w:val="Normale"/>
    <w:qFormat/>
    <w:pPr>
      <w:suppressLineNumbers/>
    </w:pPr>
    <w:rPr>
      <w:rFonts w:cs="Arial Unicode MS"/>
    </w:rPr>
  </w:style>
  <w:style w:type="paragraph" w:customStyle="1" w:styleId="Titolo10">
    <w:name w:val="Titolo1"/>
    <w:basedOn w:val="Normale"/>
    <w:next w:val="Corpotesto"/>
    <w:qFormat/>
    <w:pPr>
      <w:keepNext/>
      <w:spacing w:before="240" w:after="120"/>
    </w:pPr>
    <w:rPr>
      <w:lang w:eastAsia="zh-CN"/>
    </w:rPr>
  </w:style>
  <w:style w:type="paragraph" w:customStyle="1" w:styleId="Intestazioneepidipagina">
    <w:name w:val="Intestazione e piè di pagina"/>
    <w:basedOn w:val="Normale"/>
    <w:qFormat/>
    <w:pPr>
      <w:suppressLineNumbers/>
      <w:tabs>
        <w:tab w:val="center" w:pos="4819"/>
        <w:tab w:val="right" w:pos="9638"/>
      </w:tabs>
    </w:pPr>
    <w:rPr>
      <w:lang w:eastAsia="zh-CN"/>
    </w:rPr>
  </w:style>
  <w:style w:type="paragraph" w:customStyle="1" w:styleId="Intestazioneepidipaginauser">
    <w:name w:val="Intestazione e piè di pagina (user)"/>
    <w:basedOn w:val="Normale"/>
    <w:qFormat/>
  </w:style>
  <w:style w:type="paragraph" w:styleId="Intestazione">
    <w:name w:val="header"/>
    <w:basedOn w:val="Intestazioneepidipagina"/>
    <w:link w:val="IntestazioneCarattere"/>
  </w:style>
  <w:style w:type="paragraph" w:styleId="Pidipagina">
    <w:name w:val="footer"/>
    <w:basedOn w:val="Intestazioneepidipagina"/>
  </w:style>
  <w:style w:type="paragraph" w:customStyle="1" w:styleId="Contenutotabella">
    <w:name w:val="Contenuto tabella"/>
    <w:basedOn w:val="Normale"/>
    <w:qFormat/>
    <w:pPr>
      <w:suppressLineNumbers/>
    </w:pPr>
    <w:rPr>
      <w:lang w:eastAsia="zh-CN"/>
    </w:rPr>
  </w:style>
  <w:style w:type="paragraph" w:customStyle="1" w:styleId="Lineaorizzontale">
    <w:name w:val="Linea orizzontale"/>
    <w:basedOn w:val="Normale"/>
    <w:next w:val="Corpotesto"/>
    <w:qFormat/>
    <w:pPr>
      <w:suppressLineNumbers/>
      <w:pBdr>
        <w:bottom w:val="double" w:sz="2" w:space="0" w:color="808080"/>
      </w:pBdr>
      <w:spacing w:after="283"/>
    </w:pPr>
    <w:rPr>
      <w:sz w:val="12"/>
      <w:szCs w:val="12"/>
      <w:lang w:eastAsia="zh-CN"/>
    </w:rPr>
  </w:style>
  <w:style w:type="paragraph" w:customStyle="1" w:styleId="Paragrafoelenco1">
    <w:name w:val="Paragrafo elenco1"/>
    <w:basedOn w:val="Normale"/>
    <w:qFormat/>
    <w:pPr>
      <w:spacing w:after="200" w:line="276" w:lineRule="auto"/>
      <w:ind w:left="720"/>
    </w:pPr>
    <w:rPr>
      <w:lang w:eastAsia="zh-CN"/>
    </w:rPr>
  </w:style>
  <w:style w:type="paragraph" w:customStyle="1" w:styleId="Paragrafoelenco2">
    <w:name w:val="Paragrafo elenco2"/>
    <w:basedOn w:val="Normale"/>
    <w:qFormat/>
    <w:pPr>
      <w:spacing w:after="200" w:line="276" w:lineRule="auto"/>
      <w:ind w:left="720"/>
    </w:pPr>
    <w:rPr>
      <w:lang w:eastAsia="zh-CN"/>
    </w:rPr>
  </w:style>
  <w:style w:type="paragraph" w:customStyle="1" w:styleId="NormaleWeb1">
    <w:name w:val="Normale (Web)1"/>
    <w:basedOn w:val="Normale"/>
    <w:qFormat/>
    <w:pPr>
      <w:spacing w:before="280" w:after="280"/>
    </w:pPr>
    <w:rPr>
      <w:lang w:eastAsia="zh-CN"/>
    </w:rPr>
  </w:style>
  <w:style w:type="paragraph" w:styleId="Mappadocumento">
    <w:name w:val="Document Map"/>
    <w:basedOn w:val="Normale"/>
    <w:link w:val="MappadocumentoCarattere"/>
    <w:qFormat/>
    <w:rPr>
      <w:lang w:eastAsia="zh-CN"/>
    </w:rPr>
  </w:style>
  <w:style w:type="paragraph" w:styleId="NormaleWeb">
    <w:name w:val="Normal (Web)"/>
    <w:basedOn w:val="Normale"/>
    <w:uiPriority w:val="99"/>
    <w:qFormat/>
    <w:pPr>
      <w:spacing w:before="280" w:after="280"/>
    </w:pPr>
    <w:rPr>
      <w:lang w:eastAsia="zh-CN"/>
    </w:rPr>
  </w:style>
  <w:style w:type="paragraph" w:customStyle="1" w:styleId="western">
    <w:name w:val="western"/>
    <w:basedOn w:val="Normale"/>
    <w:qFormat/>
    <w:pPr>
      <w:spacing w:before="280" w:after="119"/>
    </w:pPr>
    <w:rPr>
      <w:color w:val="000000"/>
      <w:lang w:eastAsia="zh-CN"/>
    </w:rPr>
  </w:style>
  <w:style w:type="paragraph" w:styleId="IndirizzoHTML">
    <w:name w:val="HTML Address"/>
    <w:basedOn w:val="Normale"/>
    <w:link w:val="IndirizzoHTMLCarattere"/>
    <w:qFormat/>
    <w:rPr>
      <w:i/>
      <w:iCs/>
      <w:lang w:eastAsia="zh-CN"/>
    </w:rPr>
  </w:style>
  <w:style w:type="paragraph" w:customStyle="1" w:styleId="p1">
    <w:name w:val="p1"/>
    <w:basedOn w:val="Normale"/>
    <w:qFormat/>
    <w:pPr>
      <w:spacing w:before="280" w:after="280"/>
    </w:pPr>
    <w:rPr>
      <w:lang w:eastAsia="zh-CN"/>
    </w:rPr>
  </w:style>
  <w:style w:type="paragraph" w:styleId="Paragrafoelenco">
    <w:name w:val="List Paragraph"/>
    <w:basedOn w:val="Normale"/>
    <w:qFormat/>
    <w:pPr>
      <w:ind w:left="720"/>
      <w:contextualSpacing/>
    </w:pPr>
    <w:rPr>
      <w:sz w:val="20"/>
      <w:szCs w:val="20"/>
    </w:rPr>
  </w:style>
  <w:style w:type="paragraph" w:customStyle="1" w:styleId="pollicino">
    <w:name w:val="pollicino"/>
    <w:basedOn w:val="Normale"/>
    <w:qFormat/>
    <w:pPr>
      <w:spacing w:before="280" w:after="280"/>
    </w:pPr>
  </w:style>
  <w:style w:type="paragraph" w:customStyle="1" w:styleId="breadcrumb-azioni">
    <w:name w:val="breadcrumb-azioni"/>
    <w:basedOn w:val="Normale"/>
    <w:qFormat/>
    <w:pPr>
      <w:spacing w:before="280" w:after="280"/>
    </w:pPr>
  </w:style>
  <w:style w:type="paragraph" w:customStyle="1" w:styleId="selectable-text">
    <w:name w:val="selectable-text"/>
    <w:basedOn w:val="Normale"/>
    <w:qFormat/>
    <w:pPr>
      <w:spacing w:before="280" w:after="280"/>
    </w:pPr>
  </w:style>
  <w:style w:type="paragraph" w:customStyle="1" w:styleId="l-spacing-s">
    <w:name w:val="l-spacing-s"/>
    <w:basedOn w:val="Normale"/>
    <w:qFormat/>
    <w:pPr>
      <w:spacing w:before="280" w:after="280"/>
    </w:pPr>
  </w:style>
  <w:style w:type="paragraph" w:customStyle="1" w:styleId="Default">
    <w:name w:val="Default"/>
    <w:qFormat/>
    <w:rPr>
      <w:rFonts w:ascii="Calibri" w:eastAsia="Calibri" w:hAnsi="Calibri" w:cs="Calibri"/>
      <w:color w:val="000000"/>
      <w:lang w:eastAsia="en-US"/>
    </w:rPr>
  </w:style>
  <w:style w:type="paragraph" w:styleId="Iniziomodulo-z">
    <w:name w:val="HTML Top of Form"/>
    <w:basedOn w:val="Normale"/>
    <w:next w:val="Normale"/>
    <w:link w:val="Iniziomodulo-zCarattere"/>
    <w:qFormat/>
    <w:pPr>
      <w:pBdr>
        <w:bottom w:val="single" w:sz="6" w:space="1" w:color="000000"/>
      </w:pBdr>
      <w:jc w:val="center"/>
    </w:pPr>
    <w:rPr>
      <w:rFonts w:ascii="Arial" w:hAnsi="Arial" w:cs="Arial"/>
      <w:vanish/>
      <w:sz w:val="16"/>
      <w:szCs w:val="16"/>
    </w:rPr>
  </w:style>
  <w:style w:type="paragraph" w:styleId="Finemodulo-z">
    <w:name w:val="HTML Bottom of Form"/>
    <w:basedOn w:val="Normale"/>
    <w:next w:val="Normale"/>
    <w:link w:val="Finemodulo-zCarattere"/>
    <w:qFormat/>
    <w:pPr>
      <w:pBdr>
        <w:top w:val="single" w:sz="6" w:space="1" w:color="000000"/>
      </w:pBdr>
      <w:jc w:val="center"/>
    </w:pPr>
    <w:rPr>
      <w:rFonts w:ascii="Arial" w:hAnsi="Arial" w:cs="Arial"/>
      <w:vanish/>
      <w:sz w:val="16"/>
      <w:szCs w:val="16"/>
    </w:rPr>
  </w:style>
  <w:style w:type="paragraph" w:customStyle="1" w:styleId="Nessunostileparagrafo">
    <w:name w:val="[Nessuno stile paragrafo]"/>
    <w:qFormat/>
    <w:pPr>
      <w:spacing w:line="288" w:lineRule="auto"/>
      <w:textAlignment w:val="center"/>
    </w:pPr>
    <w:rPr>
      <w:rFonts w:ascii="MinionPro-Regular" w:hAnsi="MinionPro-Regular" w:cs="MinionPro-Regular"/>
      <w:color w:val="000000"/>
    </w:rPr>
  </w:style>
  <w:style w:type="paragraph" w:customStyle="1" w:styleId="l-entrysummary">
    <w:name w:val="l-entry__summary"/>
    <w:basedOn w:val="Normale"/>
    <w:qFormat/>
    <w:pPr>
      <w:spacing w:before="280" w:after="280"/>
    </w:pPr>
  </w:style>
  <w:style w:type="paragraph" w:customStyle="1" w:styleId="excerpt">
    <w:name w:val="excerpt"/>
    <w:basedOn w:val="Normale"/>
    <w:qFormat/>
    <w:pPr>
      <w:spacing w:before="280" w:after="280"/>
    </w:pPr>
  </w:style>
  <w:style w:type="paragraph" w:customStyle="1" w:styleId="Lineaorizzontaleuser">
    <w:name w:val="Linea orizzontale (user)"/>
    <w:basedOn w:val="Normale"/>
    <w:next w:val="Corpotesto"/>
    <w:qFormat/>
    <w:pPr>
      <w:suppressLineNumbers/>
      <w:pBdr>
        <w:bottom w:val="double" w:sz="2" w:space="0" w:color="808080"/>
      </w:pBdr>
      <w:spacing w:after="283"/>
    </w:pPr>
    <w:rPr>
      <w:sz w:val="12"/>
      <w:szCs w:val="12"/>
    </w:rPr>
  </w:style>
  <w:style w:type="paragraph" w:customStyle="1" w:styleId="Titolotabella">
    <w:name w:val="Titolo tabella"/>
    <w:basedOn w:val="Contenutotabella"/>
    <w:qFormat/>
    <w:pPr>
      <w:jc w:val="center"/>
    </w:pPr>
    <w:rPr>
      <w:b/>
      <w:bCs/>
    </w:rPr>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numbering" w:customStyle="1" w:styleId="Nessunelencouser">
    <w:name w:val="Nessun elenco (user)"/>
    <w:qFormat/>
  </w:style>
  <w:style w:type="paragraph" w:customStyle="1" w:styleId="not-prose">
    <w:name w:val="not-prose"/>
    <w:basedOn w:val="Normale"/>
    <w:rsid w:val="00B87927"/>
    <w:pPr>
      <w:suppressAutoHyphens w:val="0"/>
      <w:spacing w:before="100" w:beforeAutospacing="1" w:after="100" w:afterAutospacing="1"/>
    </w:pPr>
    <w:rPr>
      <w:rFonts w:eastAsia="Times New Roman"/>
    </w:rPr>
  </w:style>
  <w:style w:type="character" w:customStyle="1" w:styleId="d-lg-block">
    <w:name w:val="d-lg-block"/>
    <w:basedOn w:val="Carpredefinitoparagrafo"/>
    <w:rsid w:val="00A4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0734">
      <w:bodyDiv w:val="1"/>
      <w:marLeft w:val="0"/>
      <w:marRight w:val="0"/>
      <w:marTop w:val="0"/>
      <w:marBottom w:val="0"/>
      <w:divBdr>
        <w:top w:val="none" w:sz="0" w:space="0" w:color="auto"/>
        <w:left w:val="none" w:sz="0" w:space="0" w:color="auto"/>
        <w:bottom w:val="none" w:sz="0" w:space="0" w:color="auto"/>
        <w:right w:val="none" w:sz="0" w:space="0" w:color="auto"/>
      </w:divBdr>
    </w:div>
    <w:div w:id="158157069">
      <w:bodyDiv w:val="1"/>
      <w:marLeft w:val="0"/>
      <w:marRight w:val="0"/>
      <w:marTop w:val="0"/>
      <w:marBottom w:val="0"/>
      <w:divBdr>
        <w:top w:val="none" w:sz="0" w:space="0" w:color="auto"/>
        <w:left w:val="none" w:sz="0" w:space="0" w:color="auto"/>
        <w:bottom w:val="none" w:sz="0" w:space="0" w:color="auto"/>
        <w:right w:val="none" w:sz="0" w:space="0" w:color="auto"/>
      </w:divBdr>
    </w:div>
    <w:div w:id="233858462">
      <w:bodyDiv w:val="1"/>
      <w:marLeft w:val="0"/>
      <w:marRight w:val="0"/>
      <w:marTop w:val="0"/>
      <w:marBottom w:val="0"/>
      <w:divBdr>
        <w:top w:val="none" w:sz="0" w:space="0" w:color="auto"/>
        <w:left w:val="none" w:sz="0" w:space="0" w:color="auto"/>
        <w:bottom w:val="none" w:sz="0" w:space="0" w:color="auto"/>
        <w:right w:val="none" w:sz="0" w:space="0" w:color="auto"/>
      </w:divBdr>
    </w:div>
    <w:div w:id="240142097">
      <w:bodyDiv w:val="1"/>
      <w:marLeft w:val="0"/>
      <w:marRight w:val="0"/>
      <w:marTop w:val="0"/>
      <w:marBottom w:val="0"/>
      <w:divBdr>
        <w:top w:val="none" w:sz="0" w:space="0" w:color="auto"/>
        <w:left w:val="none" w:sz="0" w:space="0" w:color="auto"/>
        <w:bottom w:val="none" w:sz="0" w:space="0" w:color="auto"/>
        <w:right w:val="none" w:sz="0" w:space="0" w:color="auto"/>
      </w:divBdr>
    </w:div>
    <w:div w:id="263265751">
      <w:bodyDiv w:val="1"/>
      <w:marLeft w:val="0"/>
      <w:marRight w:val="0"/>
      <w:marTop w:val="0"/>
      <w:marBottom w:val="0"/>
      <w:divBdr>
        <w:top w:val="none" w:sz="0" w:space="0" w:color="auto"/>
        <w:left w:val="none" w:sz="0" w:space="0" w:color="auto"/>
        <w:bottom w:val="none" w:sz="0" w:space="0" w:color="auto"/>
        <w:right w:val="none" w:sz="0" w:space="0" w:color="auto"/>
      </w:divBdr>
    </w:div>
    <w:div w:id="314796771">
      <w:bodyDiv w:val="1"/>
      <w:marLeft w:val="0"/>
      <w:marRight w:val="0"/>
      <w:marTop w:val="0"/>
      <w:marBottom w:val="0"/>
      <w:divBdr>
        <w:top w:val="none" w:sz="0" w:space="0" w:color="auto"/>
        <w:left w:val="none" w:sz="0" w:space="0" w:color="auto"/>
        <w:bottom w:val="none" w:sz="0" w:space="0" w:color="auto"/>
        <w:right w:val="none" w:sz="0" w:space="0" w:color="auto"/>
      </w:divBdr>
    </w:div>
    <w:div w:id="325977439">
      <w:bodyDiv w:val="1"/>
      <w:marLeft w:val="0"/>
      <w:marRight w:val="0"/>
      <w:marTop w:val="0"/>
      <w:marBottom w:val="0"/>
      <w:divBdr>
        <w:top w:val="none" w:sz="0" w:space="0" w:color="auto"/>
        <w:left w:val="none" w:sz="0" w:space="0" w:color="auto"/>
        <w:bottom w:val="none" w:sz="0" w:space="0" w:color="auto"/>
        <w:right w:val="none" w:sz="0" w:space="0" w:color="auto"/>
      </w:divBdr>
    </w:div>
    <w:div w:id="476269411">
      <w:bodyDiv w:val="1"/>
      <w:marLeft w:val="0"/>
      <w:marRight w:val="0"/>
      <w:marTop w:val="0"/>
      <w:marBottom w:val="0"/>
      <w:divBdr>
        <w:top w:val="none" w:sz="0" w:space="0" w:color="auto"/>
        <w:left w:val="none" w:sz="0" w:space="0" w:color="auto"/>
        <w:bottom w:val="none" w:sz="0" w:space="0" w:color="auto"/>
        <w:right w:val="none" w:sz="0" w:space="0" w:color="auto"/>
      </w:divBdr>
    </w:div>
    <w:div w:id="667906533">
      <w:bodyDiv w:val="1"/>
      <w:marLeft w:val="0"/>
      <w:marRight w:val="0"/>
      <w:marTop w:val="0"/>
      <w:marBottom w:val="0"/>
      <w:divBdr>
        <w:top w:val="none" w:sz="0" w:space="0" w:color="auto"/>
        <w:left w:val="none" w:sz="0" w:space="0" w:color="auto"/>
        <w:bottom w:val="none" w:sz="0" w:space="0" w:color="auto"/>
        <w:right w:val="none" w:sz="0" w:space="0" w:color="auto"/>
      </w:divBdr>
    </w:div>
    <w:div w:id="699821654">
      <w:bodyDiv w:val="1"/>
      <w:marLeft w:val="0"/>
      <w:marRight w:val="0"/>
      <w:marTop w:val="0"/>
      <w:marBottom w:val="0"/>
      <w:divBdr>
        <w:top w:val="none" w:sz="0" w:space="0" w:color="auto"/>
        <w:left w:val="none" w:sz="0" w:space="0" w:color="auto"/>
        <w:bottom w:val="none" w:sz="0" w:space="0" w:color="auto"/>
        <w:right w:val="none" w:sz="0" w:space="0" w:color="auto"/>
      </w:divBdr>
    </w:div>
    <w:div w:id="892351789">
      <w:bodyDiv w:val="1"/>
      <w:marLeft w:val="0"/>
      <w:marRight w:val="0"/>
      <w:marTop w:val="0"/>
      <w:marBottom w:val="0"/>
      <w:divBdr>
        <w:top w:val="none" w:sz="0" w:space="0" w:color="auto"/>
        <w:left w:val="none" w:sz="0" w:space="0" w:color="auto"/>
        <w:bottom w:val="none" w:sz="0" w:space="0" w:color="auto"/>
        <w:right w:val="none" w:sz="0" w:space="0" w:color="auto"/>
      </w:divBdr>
    </w:div>
    <w:div w:id="1077094959">
      <w:bodyDiv w:val="1"/>
      <w:marLeft w:val="0"/>
      <w:marRight w:val="0"/>
      <w:marTop w:val="0"/>
      <w:marBottom w:val="0"/>
      <w:divBdr>
        <w:top w:val="none" w:sz="0" w:space="0" w:color="auto"/>
        <w:left w:val="none" w:sz="0" w:space="0" w:color="auto"/>
        <w:bottom w:val="none" w:sz="0" w:space="0" w:color="auto"/>
        <w:right w:val="none" w:sz="0" w:space="0" w:color="auto"/>
      </w:divBdr>
    </w:div>
    <w:div w:id="1114324188">
      <w:bodyDiv w:val="1"/>
      <w:marLeft w:val="0"/>
      <w:marRight w:val="0"/>
      <w:marTop w:val="0"/>
      <w:marBottom w:val="0"/>
      <w:divBdr>
        <w:top w:val="none" w:sz="0" w:space="0" w:color="auto"/>
        <w:left w:val="none" w:sz="0" w:space="0" w:color="auto"/>
        <w:bottom w:val="none" w:sz="0" w:space="0" w:color="auto"/>
        <w:right w:val="none" w:sz="0" w:space="0" w:color="auto"/>
      </w:divBdr>
    </w:div>
    <w:div w:id="1166436094">
      <w:bodyDiv w:val="1"/>
      <w:marLeft w:val="0"/>
      <w:marRight w:val="0"/>
      <w:marTop w:val="0"/>
      <w:marBottom w:val="0"/>
      <w:divBdr>
        <w:top w:val="none" w:sz="0" w:space="0" w:color="auto"/>
        <w:left w:val="none" w:sz="0" w:space="0" w:color="auto"/>
        <w:bottom w:val="none" w:sz="0" w:space="0" w:color="auto"/>
        <w:right w:val="none" w:sz="0" w:space="0" w:color="auto"/>
      </w:divBdr>
      <w:divsChild>
        <w:div w:id="1017273802">
          <w:marLeft w:val="0"/>
          <w:marRight w:val="0"/>
          <w:marTop w:val="0"/>
          <w:marBottom w:val="0"/>
          <w:divBdr>
            <w:top w:val="none" w:sz="0" w:space="0" w:color="auto"/>
            <w:left w:val="none" w:sz="0" w:space="0" w:color="auto"/>
            <w:bottom w:val="none" w:sz="0" w:space="0" w:color="auto"/>
            <w:right w:val="none" w:sz="0" w:space="0" w:color="auto"/>
          </w:divBdr>
          <w:divsChild>
            <w:div w:id="241450927">
              <w:marLeft w:val="0"/>
              <w:marRight w:val="0"/>
              <w:marTop w:val="0"/>
              <w:marBottom w:val="0"/>
              <w:divBdr>
                <w:top w:val="none" w:sz="0" w:space="0" w:color="auto"/>
                <w:left w:val="none" w:sz="0" w:space="0" w:color="auto"/>
                <w:bottom w:val="none" w:sz="0" w:space="0" w:color="auto"/>
                <w:right w:val="none" w:sz="0" w:space="0" w:color="auto"/>
              </w:divBdr>
              <w:divsChild>
                <w:div w:id="1779716816">
                  <w:marLeft w:val="0"/>
                  <w:marRight w:val="0"/>
                  <w:marTop w:val="0"/>
                  <w:marBottom w:val="0"/>
                  <w:divBdr>
                    <w:top w:val="none" w:sz="0" w:space="0" w:color="auto"/>
                    <w:left w:val="none" w:sz="0" w:space="0" w:color="auto"/>
                    <w:bottom w:val="none" w:sz="0" w:space="0" w:color="auto"/>
                    <w:right w:val="none" w:sz="0" w:space="0" w:color="auto"/>
                  </w:divBdr>
                  <w:divsChild>
                    <w:div w:id="2083335007">
                      <w:marLeft w:val="0"/>
                      <w:marRight w:val="0"/>
                      <w:marTop w:val="0"/>
                      <w:marBottom w:val="0"/>
                      <w:divBdr>
                        <w:top w:val="none" w:sz="0" w:space="0" w:color="auto"/>
                        <w:left w:val="none" w:sz="0" w:space="0" w:color="auto"/>
                        <w:bottom w:val="none" w:sz="0" w:space="0" w:color="auto"/>
                        <w:right w:val="none" w:sz="0" w:space="0" w:color="auto"/>
                      </w:divBdr>
                      <w:divsChild>
                        <w:div w:id="1448507407">
                          <w:marLeft w:val="0"/>
                          <w:marRight w:val="0"/>
                          <w:marTop w:val="0"/>
                          <w:marBottom w:val="0"/>
                          <w:divBdr>
                            <w:top w:val="none" w:sz="0" w:space="0" w:color="auto"/>
                            <w:left w:val="none" w:sz="0" w:space="0" w:color="auto"/>
                            <w:bottom w:val="none" w:sz="0" w:space="0" w:color="auto"/>
                            <w:right w:val="none" w:sz="0" w:space="0" w:color="auto"/>
                          </w:divBdr>
                          <w:divsChild>
                            <w:div w:id="20244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404513">
      <w:bodyDiv w:val="1"/>
      <w:marLeft w:val="0"/>
      <w:marRight w:val="0"/>
      <w:marTop w:val="0"/>
      <w:marBottom w:val="0"/>
      <w:divBdr>
        <w:top w:val="none" w:sz="0" w:space="0" w:color="auto"/>
        <w:left w:val="none" w:sz="0" w:space="0" w:color="auto"/>
        <w:bottom w:val="none" w:sz="0" w:space="0" w:color="auto"/>
        <w:right w:val="none" w:sz="0" w:space="0" w:color="auto"/>
      </w:divBdr>
    </w:div>
    <w:div w:id="1863934270">
      <w:bodyDiv w:val="1"/>
      <w:marLeft w:val="0"/>
      <w:marRight w:val="0"/>
      <w:marTop w:val="0"/>
      <w:marBottom w:val="0"/>
      <w:divBdr>
        <w:top w:val="none" w:sz="0" w:space="0" w:color="auto"/>
        <w:left w:val="none" w:sz="0" w:space="0" w:color="auto"/>
        <w:bottom w:val="none" w:sz="0" w:space="0" w:color="auto"/>
        <w:right w:val="none" w:sz="0" w:space="0" w:color="auto"/>
      </w:divBdr>
    </w:div>
    <w:div w:id="204675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677</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dc:description/>
  <cp:lastModifiedBy>stefaniasgarlata98@gmail.com</cp:lastModifiedBy>
  <cp:revision>19</cp:revision>
  <cp:lastPrinted>2025-11-24T13:18:00Z</cp:lastPrinted>
  <dcterms:created xsi:type="dcterms:W3CDTF">2025-11-24T11:51:00Z</dcterms:created>
  <dcterms:modified xsi:type="dcterms:W3CDTF">2025-11-25T09:43:00Z</dcterms:modified>
  <dc:language>it-IT</dc:language>
</cp:coreProperties>
</file>