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C0EF" w14:textId="77777777" w:rsidR="003446BE" w:rsidRPr="003446BE" w:rsidRDefault="003446BE" w:rsidP="00FD14E5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4"/>
          <w:szCs w:val="44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36"/>
          <w:sz w:val="44"/>
          <w:szCs w:val="44"/>
          <w:lang w:eastAsia="it-IT"/>
          <w14:ligatures w14:val="none"/>
        </w:rPr>
        <w:t>FORMAT GUIDA PER IL PIANO TRIENNALE DI TRANSIZIONE DIGITALE (PTTD)</w:t>
      </w:r>
    </w:p>
    <w:p w14:paraId="54253949" w14:textId="77777777" w:rsidR="003446BE" w:rsidRPr="003446BE" w:rsidRDefault="003446BE" w:rsidP="00FD14E5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Ordini Provinciali dei Medici Chirurghi e degli Odontoiatri (OMCeO)</w:t>
      </w:r>
    </w:p>
    <w:p w14:paraId="1B65920A" w14:textId="77777777" w:rsidR="00875A84" w:rsidRDefault="00875A84" w:rsidP="0046727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</w:p>
    <w:p w14:paraId="0860E5DE" w14:textId="36F2CB14" w:rsidR="00467271" w:rsidRPr="00467271" w:rsidRDefault="00467271" w:rsidP="0046727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FINALITÀ DEL DOCUMENTO</w:t>
      </w:r>
    </w:p>
    <w:p w14:paraId="085F1A11" w14:textId="60A46050" w:rsidR="00467271" w:rsidRPr="00467271" w:rsidRDefault="00467271" w:rsidP="0046727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Il presente format costituisce lo schema che ogni Ordine provinciale (</w:t>
      </w:r>
      <w:proofErr w:type="spellStart"/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OMCeO</w:t>
      </w:r>
      <w:proofErr w:type="spellEnd"/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) </w:t>
      </w:r>
      <w:r w:rsidR="00686F9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può</w:t>
      </w: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utilizzare per la redazione del proprio Piano Triennale per la Transizione Digitale (PTTD), in coerenza con il Piano FNOMCeO.</w:t>
      </w:r>
    </w:p>
    <w:p w14:paraId="4377BC4B" w14:textId="65E10308" w:rsidR="00467271" w:rsidRPr="00467271" w:rsidRDefault="00467271" w:rsidP="0046727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Il documento</w:t>
      </w:r>
      <w:r w:rsidR="00C22F1C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può essere completato in toto o in parte, ampliato in base alle necessità, ma deve</w:t>
      </w: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:</w:t>
      </w:r>
    </w:p>
    <w:p w14:paraId="637F52F9" w14:textId="21807F1A" w:rsidR="00467271" w:rsidRPr="00467271" w:rsidRDefault="00467271" w:rsidP="0046727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garanti</w:t>
      </w:r>
      <w:r w:rsidR="00C22F1C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</w:t>
      </w: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uniformità </w:t>
      </w:r>
    </w:p>
    <w:p w14:paraId="269F1079" w14:textId="166F4262" w:rsidR="00467271" w:rsidRPr="00467271" w:rsidRDefault="00467271" w:rsidP="0046727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abilit</w:t>
      </w:r>
      <w:r w:rsidR="00C22F1C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are</w:t>
      </w: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il monitoraggio federativo</w:t>
      </w:r>
    </w:p>
    <w:p w14:paraId="3F47A8A8" w14:textId="4F545CC1" w:rsidR="00467271" w:rsidRPr="00467271" w:rsidRDefault="00467271" w:rsidP="0046727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favori</w:t>
      </w:r>
      <w:r w:rsidR="00C22F1C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</w:t>
      </w: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sinergie e riuso</w:t>
      </w:r>
    </w:p>
    <w:p w14:paraId="331382A8" w14:textId="6FB1DA26" w:rsidR="003446BE" w:rsidRDefault="00467271" w:rsidP="0046727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consent</w:t>
      </w:r>
      <w:r w:rsidR="00C22F1C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ire</w:t>
      </w:r>
      <w:r w:rsidRPr="0046727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accesso a supporti e cofinanziamenti</w:t>
      </w:r>
      <w:r w:rsidR="00C22F1C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645B204D" w14:textId="5729292F" w:rsidR="00122A78" w:rsidRDefault="00122A78" w:rsidP="0046727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Prevedere clausole contrattuali </w:t>
      </w:r>
      <w:r w:rsidR="00E22D36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VS</w:t>
      </w: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fornitori per evitare Lock in </w:t>
      </w:r>
      <w:r w:rsidR="00E22D36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(</w:t>
      </w:r>
      <w:r w:rsidRPr="00122A78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Linee Guida ANAC n. 8</w:t>
      </w:r>
      <w:r w:rsidR="00E22D36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)</w:t>
      </w:r>
    </w:p>
    <w:p w14:paraId="267CBD08" w14:textId="514DBD33" w:rsidR="00FB7F87" w:rsidRPr="003446BE" w:rsidRDefault="00FB7F87" w:rsidP="0046727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Adozione di soluzioni informatiche accessibili</w:t>
      </w:r>
    </w:p>
    <w:p w14:paraId="6727E0FD" w14:textId="3C3DE314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Dati generali</w:t>
      </w:r>
    </w:p>
    <w:p w14:paraId="7FEF2CA9" w14:textId="77777777" w:rsidR="003446BE" w:rsidRPr="003446BE" w:rsidRDefault="003446BE" w:rsidP="003446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Ordine:</w:t>
      </w:r>
    </w:p>
    <w:p w14:paraId="15915F09" w14:textId="77777777" w:rsidR="003446BE" w:rsidRPr="003446BE" w:rsidRDefault="003446BE" w:rsidP="003446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Provincia:</w:t>
      </w:r>
    </w:p>
    <w:p w14:paraId="04F797B1" w14:textId="77777777" w:rsidR="003446BE" w:rsidRPr="003446BE" w:rsidRDefault="003446BE" w:rsidP="003446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RTD:</w:t>
      </w:r>
    </w:p>
    <w:p w14:paraId="2983165A" w14:textId="77777777" w:rsidR="003446BE" w:rsidRPr="003446BE" w:rsidRDefault="003446BE" w:rsidP="003446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Referente operativo:</w:t>
      </w:r>
    </w:p>
    <w:p w14:paraId="24FD4540" w14:textId="77777777" w:rsidR="003446BE" w:rsidRPr="003446BE" w:rsidRDefault="003446BE" w:rsidP="003446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Periodo Piano:</w:t>
      </w:r>
    </w:p>
    <w:p w14:paraId="235677D3" w14:textId="59588B05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Sintesi esecutiva</w:t>
      </w:r>
    </w:p>
    <w:p w14:paraId="473FAFBF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Compilare indicando:</w:t>
      </w:r>
    </w:p>
    <w:p w14:paraId="714600E9" w14:textId="77777777" w:rsidR="003446BE" w:rsidRPr="003446BE" w:rsidRDefault="003446BE" w:rsidP="003446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Obiettivi principali</w:t>
      </w:r>
    </w:p>
    <w:p w14:paraId="259DD246" w14:textId="77777777" w:rsidR="003446BE" w:rsidRPr="003446BE" w:rsidRDefault="003446BE" w:rsidP="003446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Livello di maturità digitale attuale</w:t>
      </w:r>
    </w:p>
    <w:p w14:paraId="32988300" w14:textId="77777777" w:rsidR="003446BE" w:rsidRPr="003446BE" w:rsidRDefault="003446BE" w:rsidP="003446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Priorità strategiche</w:t>
      </w:r>
    </w:p>
    <w:p w14:paraId="1FE659FD" w14:textId="54450C01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Allineamento con FNOMCeO</w:t>
      </w:r>
    </w:p>
    <w:p w14:paraId="63170138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Compilare indicando:</w:t>
      </w:r>
    </w:p>
    <w:p w14:paraId="0496B809" w14:textId="77777777" w:rsidR="003446BE" w:rsidRPr="003446BE" w:rsidRDefault="003446BE" w:rsidP="003446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Progetti federativi adottati</w:t>
      </w:r>
    </w:p>
    <w:p w14:paraId="251ED9F5" w14:textId="77777777" w:rsidR="003446BE" w:rsidRPr="003446BE" w:rsidRDefault="003446BE" w:rsidP="003446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Stato adesione PDND</w:t>
      </w:r>
    </w:p>
    <w:p w14:paraId="2B9C57AF" w14:textId="77777777" w:rsidR="003446BE" w:rsidRDefault="003446BE" w:rsidP="003446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Integrazione Albo Unico</w:t>
      </w:r>
    </w:p>
    <w:p w14:paraId="78C267ED" w14:textId="0140838C" w:rsidR="00875A84" w:rsidRPr="00E22D36" w:rsidRDefault="00122A78" w:rsidP="00E22D3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Livello adozione linee guida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Agid</w:t>
      </w:r>
      <w:proofErr w:type="spellEnd"/>
    </w:p>
    <w:p w14:paraId="0E883868" w14:textId="22A03FF5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lastRenderedPageBreak/>
        <w:t>Premessa istituzionale e raccordo con FNOMCeO</w:t>
      </w:r>
    </w:p>
    <w:p w14:paraId="1AE8AB4D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6B006151" w14:textId="77777777" w:rsidR="003446BE" w:rsidRPr="003446BE" w:rsidRDefault="003446BE" w:rsidP="00344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Inquadramento del Piano dell’Ordine nel contesto del Piano Triennale FNOMCeO</w:t>
      </w:r>
    </w:p>
    <w:p w14:paraId="08A2510C" w14:textId="77777777" w:rsidR="003446BE" w:rsidRPr="003446BE" w:rsidRDefault="003446BE" w:rsidP="00344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Richiamo al CAD, Piano Triennale AGID e normativa vigente</w:t>
      </w:r>
    </w:p>
    <w:p w14:paraId="560BED22" w14:textId="77777777" w:rsidR="003446BE" w:rsidRPr="003446BE" w:rsidRDefault="003446BE" w:rsidP="00344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Ruolo della Federazione come ente di indirizzo, coordinamento e supporto</w:t>
      </w:r>
    </w:p>
    <w:p w14:paraId="22951EE6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 per la compilazione</w:t>
      </w:r>
    </w:p>
    <w:p w14:paraId="4DCF2676" w14:textId="77777777" w:rsidR="003446BE" w:rsidRPr="003446BE" w:rsidRDefault="003446BE" w:rsidP="00344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Esplicitare il collegamento diretto con il PTTD FNOMCeO (citare principi e assi strategici)</w:t>
      </w:r>
    </w:p>
    <w:p w14:paraId="1F034C98" w14:textId="77777777" w:rsidR="003446BE" w:rsidRPr="003446BE" w:rsidRDefault="003446BE" w:rsidP="00344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Descrivere il livello di maturità digitale dell’Ordine</w:t>
      </w:r>
    </w:p>
    <w:p w14:paraId="39606AC0" w14:textId="23FA70C6" w:rsidR="003446BE" w:rsidRPr="003446BE" w:rsidRDefault="003446BE" w:rsidP="00344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eventuali adesioni a iniziative federative già attive</w:t>
      </w:r>
    </w:p>
    <w:p w14:paraId="679EE6DF" w14:textId="5519EBB4" w:rsidR="00FD14E5" w:rsidRPr="003446BE" w:rsidRDefault="00FD14E5" w:rsidP="00875A84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 xml:space="preserve">PRINCIPI TRASVERSALI DA RICHIAMARE </w:t>
      </w:r>
      <w:r w:rsidRPr="00875A84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 xml:space="preserve">nel </w:t>
      </w: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DOCUMENTO</w:t>
      </w:r>
    </w:p>
    <w:p w14:paraId="560BD699" w14:textId="6D4A7C09" w:rsidR="00FD14E5" w:rsidRPr="003446BE" w:rsidRDefault="00FD14E5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Coerenza con </w:t>
      </w: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PTTD </w:t>
      </w: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FNOMCeO</w:t>
      </w:r>
    </w:p>
    <w:p w14:paraId="1F348067" w14:textId="77777777" w:rsidR="00FD14E5" w:rsidRPr="003446BE" w:rsidRDefault="00FD14E5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Interoperabilità</w:t>
      </w:r>
    </w:p>
    <w:p w14:paraId="3C2EBA92" w14:textId="77777777" w:rsidR="00FD14E5" w:rsidRDefault="00FD14E5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Centralità dell’iscritto</w:t>
      </w:r>
    </w:p>
    <w:p w14:paraId="7334BFB3" w14:textId="4D27F27D" w:rsidR="00122A78" w:rsidRPr="003446BE" w:rsidRDefault="00122A78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Adozione logiche “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only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once”</w:t>
      </w:r>
    </w:p>
    <w:p w14:paraId="67B853FF" w14:textId="77777777" w:rsidR="00FD14E5" w:rsidRDefault="00FD14E5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Sicurezza e compliance</w:t>
      </w:r>
    </w:p>
    <w:p w14:paraId="6E4C1178" w14:textId="72A5D951" w:rsidR="00122A78" w:rsidRPr="003446BE" w:rsidRDefault="00122A78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Sovranità digitale</w:t>
      </w:r>
    </w:p>
    <w:p w14:paraId="257B3920" w14:textId="77777777" w:rsidR="00FD14E5" w:rsidRPr="003446BE" w:rsidRDefault="00FD14E5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Sostenibilità economica</w:t>
      </w:r>
    </w:p>
    <w:p w14:paraId="034B5227" w14:textId="77777777" w:rsidR="00FD14E5" w:rsidRPr="003446BE" w:rsidRDefault="00FD14E5" w:rsidP="00FD14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Approccio incrementale e misurabile</w:t>
      </w:r>
    </w:p>
    <w:p w14:paraId="7B9B4741" w14:textId="77777777" w:rsidR="00FD14E5" w:rsidRPr="003446BE" w:rsidRDefault="00FD14E5" w:rsidP="00875A84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RUOLI CHIAVE</w:t>
      </w:r>
    </w:p>
    <w:p w14:paraId="0F098573" w14:textId="77777777" w:rsidR="00FD14E5" w:rsidRPr="003446BE" w:rsidRDefault="00FD14E5" w:rsidP="00FD14E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FNOMCeO: indirizzo, coordinamento, supporto, standardizzazione</w:t>
      </w:r>
    </w:p>
    <w:p w14:paraId="5FF2FD4B" w14:textId="1FC80B00" w:rsidR="00FD14E5" w:rsidRPr="00FD14E5" w:rsidRDefault="00FD14E5" w:rsidP="00FD14E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OMCeO: attuazione, adattamento locale, monitoraggio</w:t>
      </w:r>
    </w:p>
    <w:p w14:paraId="646853EF" w14:textId="77777777" w:rsidR="00E22D36" w:rsidRDefault="00E22D36" w:rsidP="00E22D36">
      <w:pPr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</w:p>
    <w:p w14:paraId="42EC09C3" w14:textId="21DE3372" w:rsidR="003446BE" w:rsidRPr="003446BE" w:rsidRDefault="003446BE" w:rsidP="00E22D36">
      <w:pPr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1. Visione strategica dell’Ordine</w:t>
      </w:r>
    </w:p>
    <w:p w14:paraId="743F58A6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3D38DE34" w14:textId="77777777" w:rsidR="003446BE" w:rsidRPr="003446BE" w:rsidRDefault="003446BE" w:rsidP="00344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Visione locale coerente con quella FNOMCeO</w:t>
      </w:r>
    </w:p>
    <w:p w14:paraId="49B13B25" w14:textId="77777777" w:rsidR="003446BE" w:rsidRPr="003446BE" w:rsidRDefault="003446BE" w:rsidP="00344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Obiettivi specifici per iscritti e territorio</w:t>
      </w:r>
    </w:p>
    <w:p w14:paraId="2F36D482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65833F70" w14:textId="77777777" w:rsidR="003446BE" w:rsidRPr="003446BE" w:rsidRDefault="003446BE" w:rsidP="00344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Tradurre i tre pilastri FNOMCeO (semplificazione, trasparenza, etica digitale) in obiettivi concreti locali</w:t>
      </w:r>
    </w:p>
    <w:p w14:paraId="7954919D" w14:textId="490506B2" w:rsidR="003446BE" w:rsidRPr="003446BE" w:rsidRDefault="003446BE" w:rsidP="00344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Evidenziare bisogni specifici (dimensione Ordine, servizi, criticità)</w:t>
      </w:r>
    </w:p>
    <w:p w14:paraId="3C631BA9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2. Governance della transizione digitale</w:t>
      </w:r>
    </w:p>
    <w:p w14:paraId="41290453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2.1 Ruoli e responsabilità</w:t>
      </w:r>
    </w:p>
    <w:p w14:paraId="5D97CD80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23B3902D" w14:textId="77777777" w:rsidR="003446BE" w:rsidRPr="003446BE" w:rsidRDefault="003446BE" w:rsidP="00344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lastRenderedPageBreak/>
        <w:t>RTD, Ufficio Transizione Digitale (UTD)</w:t>
      </w:r>
    </w:p>
    <w:p w14:paraId="3AAEDEAC" w14:textId="77777777" w:rsidR="003446BE" w:rsidRPr="003446BE" w:rsidRDefault="003446BE" w:rsidP="00344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Eventuale gestione associata</w:t>
      </w:r>
    </w:p>
    <w:p w14:paraId="61A13B88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0175C274" w14:textId="77777777" w:rsidR="003446BE" w:rsidRPr="003446BE" w:rsidRDefault="003446BE" w:rsidP="00344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nominativi/ruoli</w:t>
      </w:r>
    </w:p>
    <w:p w14:paraId="1DB17ACA" w14:textId="77777777" w:rsidR="003446BE" w:rsidRPr="003446BE" w:rsidRDefault="003446BE" w:rsidP="00344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Specificare competenze presenti e mancanti</w:t>
      </w:r>
    </w:p>
    <w:p w14:paraId="3CC05606" w14:textId="77777777" w:rsidR="003446BE" w:rsidRPr="003446BE" w:rsidRDefault="003446BE" w:rsidP="00344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Valutare modelli associati (coerenti con FNOMCeO)</w:t>
      </w:r>
    </w:p>
    <w:p w14:paraId="39B103D4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2.2 Relazione con FNOMCeO</w:t>
      </w:r>
    </w:p>
    <w:p w14:paraId="56EC9D80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4E632E43" w14:textId="77777777" w:rsidR="003446BE" w:rsidRPr="003446BE" w:rsidRDefault="003446BE" w:rsidP="00344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Modalità di coordinamento</w:t>
      </w:r>
    </w:p>
    <w:p w14:paraId="4DF2965B" w14:textId="77777777" w:rsidR="003446BE" w:rsidRPr="003446BE" w:rsidRDefault="003446BE" w:rsidP="00344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Partecipazione a tavoli, community, progettualità</w:t>
      </w:r>
    </w:p>
    <w:p w14:paraId="6E7F0EFA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1B6E7892" w14:textId="77777777" w:rsidR="003446BE" w:rsidRPr="003446BE" w:rsidRDefault="003446BE" w:rsidP="00344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Descrivere flussi di comunicazione con Federazione</w:t>
      </w:r>
    </w:p>
    <w:p w14:paraId="3A21C86F" w14:textId="1132761D" w:rsidR="003446BE" w:rsidRPr="003446BE" w:rsidRDefault="003446BE" w:rsidP="00344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referenti per progetti nazionali (es. Albo Unico, PDND)</w:t>
      </w:r>
    </w:p>
    <w:p w14:paraId="3D13255D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3. Analisi dello stato attuale (AS-IS)</w:t>
      </w:r>
    </w:p>
    <w:p w14:paraId="228D2EDD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1D4B921A" w14:textId="77777777" w:rsidR="003446BE" w:rsidRPr="003446BE" w:rsidRDefault="003446BE" w:rsidP="00344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Sistemi informativi</w:t>
      </w:r>
    </w:p>
    <w:p w14:paraId="7730C3A9" w14:textId="77777777" w:rsidR="003446BE" w:rsidRPr="003446BE" w:rsidRDefault="003446BE" w:rsidP="00344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Processi amministrativi</w:t>
      </w:r>
    </w:p>
    <w:p w14:paraId="24CF30E5" w14:textId="77777777" w:rsidR="003446BE" w:rsidRDefault="003446BE" w:rsidP="00344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Livello di digitalizzazione</w:t>
      </w:r>
    </w:p>
    <w:p w14:paraId="6BEC0619" w14:textId="71B11D10" w:rsidR="00122A78" w:rsidRDefault="00122A78" w:rsidP="00344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Livello di lock-in dipendenza da fornitori</w:t>
      </w:r>
    </w:p>
    <w:p w14:paraId="6797300C" w14:textId="634F7A52" w:rsidR="00122A78" w:rsidRPr="003446BE" w:rsidRDefault="00122A78" w:rsidP="00344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Sovranità digitale</w:t>
      </w:r>
    </w:p>
    <w:p w14:paraId="3B937677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233492B1" w14:textId="77777777" w:rsidR="003446BE" w:rsidRPr="003446BE" w:rsidRDefault="003446BE" w:rsidP="00344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Effettuare mappatura sintetica ma completa</w:t>
      </w:r>
    </w:p>
    <w:p w14:paraId="2F4C9FCF" w14:textId="71689A2C" w:rsidR="003446BE" w:rsidRPr="003446BE" w:rsidRDefault="003446BE" w:rsidP="00344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Evidenziare criticità e gap rispetto agli standard FNOMCeO/AGID</w:t>
      </w:r>
    </w:p>
    <w:p w14:paraId="299B8C29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4. Obiettivi strategici e operativi</w:t>
      </w:r>
    </w:p>
    <w:p w14:paraId="4F5CD111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36CD60A7" w14:textId="77777777" w:rsidR="003446BE" w:rsidRPr="003446BE" w:rsidRDefault="003446BE" w:rsidP="003446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Obiettivi triennali coerenti con FNOMCeO</w:t>
      </w:r>
    </w:p>
    <w:p w14:paraId="0001BA98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5D5FF71D" w14:textId="77777777" w:rsidR="003446BE" w:rsidRPr="003446BE" w:rsidRDefault="003446BE" w:rsidP="00344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Definire obiettivi SMART</w:t>
      </w:r>
    </w:p>
    <w:p w14:paraId="7334DBFB" w14:textId="052CE7AC" w:rsidR="003446BE" w:rsidRPr="003446BE" w:rsidRDefault="003446BE" w:rsidP="00344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Collegare ogni obiettivo a una linea FNOMCeO (es. interoperabilità, cloud, dati)</w:t>
      </w:r>
    </w:p>
    <w:p w14:paraId="00ACF0FD" w14:textId="77777777" w:rsidR="00E22D36" w:rsidRDefault="00E22D36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</w:p>
    <w:p w14:paraId="460FB1C4" w14:textId="77777777" w:rsidR="00E22D36" w:rsidRDefault="00E22D36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</w:p>
    <w:p w14:paraId="4DE818C1" w14:textId="05A5D602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lastRenderedPageBreak/>
        <w:t>5. Aree di intervento</w:t>
      </w:r>
    </w:p>
    <w:p w14:paraId="5C0A8598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5.1 Organizzazione e processi</w:t>
      </w:r>
    </w:p>
    <w:p w14:paraId="1AB3FE20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0628C64E" w14:textId="77777777" w:rsidR="003446BE" w:rsidRPr="003446BE" w:rsidRDefault="003446BE" w:rsidP="003446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Descrivere azioni di reingegnerizzazione</w:t>
      </w:r>
    </w:p>
    <w:p w14:paraId="654C460C" w14:textId="77777777" w:rsidR="003446BE" w:rsidRPr="003446BE" w:rsidRDefault="003446BE" w:rsidP="003446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Integrare con PIAO</w:t>
      </w:r>
    </w:p>
    <w:p w14:paraId="3A281E8A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5.2 Interoperabilità e piattaforme</w:t>
      </w:r>
    </w:p>
    <w:p w14:paraId="3028685A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193824D5" w14:textId="77777777" w:rsidR="003446BE" w:rsidRPr="003446BE" w:rsidRDefault="003446BE" w:rsidP="00344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stato adesione PDND</w:t>
      </w:r>
    </w:p>
    <w:p w14:paraId="19E9B495" w14:textId="77777777" w:rsidR="003446BE" w:rsidRPr="003446BE" w:rsidRDefault="003446BE" w:rsidP="00344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Pianificare integrazione Albo Unico</w:t>
      </w:r>
    </w:p>
    <w:p w14:paraId="35C16A42" w14:textId="77777777" w:rsidR="003446BE" w:rsidRPr="003446BE" w:rsidRDefault="003446BE" w:rsidP="00344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Valutare uso SPID, CIE, pagoPA, IO, SEND</w:t>
      </w:r>
    </w:p>
    <w:p w14:paraId="58162D4F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5.3 Gestione documentale</w:t>
      </w:r>
    </w:p>
    <w:p w14:paraId="65D5068A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3868C9FA" w14:textId="77777777" w:rsidR="003446BE" w:rsidRPr="003446BE" w:rsidRDefault="003446BE" w:rsidP="00344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Verificare presenza manuale gestione documentale</w:t>
      </w:r>
    </w:p>
    <w:p w14:paraId="2719609A" w14:textId="77777777" w:rsidR="003446BE" w:rsidRPr="003446BE" w:rsidRDefault="003446BE" w:rsidP="00344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Descrivere stato workflow digitali</w:t>
      </w:r>
    </w:p>
    <w:p w14:paraId="139BB330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5.4 Infrastrutture e cloud</w:t>
      </w:r>
    </w:p>
    <w:p w14:paraId="5735F79A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4C68AD81" w14:textId="77777777" w:rsidR="003446BE" w:rsidRPr="003446BE" w:rsidRDefault="003446BE" w:rsidP="003446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stato migrazione cloud</w:t>
      </w:r>
    </w:p>
    <w:p w14:paraId="66D5108B" w14:textId="77777777" w:rsidR="003446BE" w:rsidRDefault="003446BE" w:rsidP="003446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Specificare eventuali criticità</w:t>
      </w:r>
    </w:p>
    <w:p w14:paraId="4E313112" w14:textId="7E15C1FC" w:rsidR="00122A78" w:rsidRPr="003446BE" w:rsidRDefault="00122A78" w:rsidP="003446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Valutare sovranità digitale</w:t>
      </w:r>
    </w:p>
    <w:p w14:paraId="16E886CE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5.5 Sicurezza informatica</w:t>
      </w:r>
    </w:p>
    <w:p w14:paraId="71884C4C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14E3FA0C" w14:textId="77777777" w:rsidR="003446BE" w:rsidRPr="003446BE" w:rsidRDefault="003446BE" w:rsidP="003446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Descrivere misure adottate</w:t>
      </w:r>
    </w:p>
    <w:p w14:paraId="08FC4A32" w14:textId="77777777" w:rsidR="003446BE" w:rsidRPr="003446BE" w:rsidRDefault="003446BE" w:rsidP="003446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eventuali gap rispetto a NIS2</w:t>
      </w:r>
    </w:p>
    <w:p w14:paraId="51B71D9B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5.6 Dati e Intelligenza Artificiale</w:t>
      </w:r>
    </w:p>
    <w:p w14:paraId="78F79B0C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4E041019" w14:textId="77777777" w:rsidR="003446BE" w:rsidRPr="003446BE" w:rsidRDefault="003446BE" w:rsidP="00344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eventuali utilizzi IA</w:t>
      </w:r>
    </w:p>
    <w:p w14:paraId="0CEA68C6" w14:textId="501D21F0" w:rsidR="003446BE" w:rsidRDefault="003446BE" w:rsidP="00344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Prevedere registro sistemi IA</w:t>
      </w:r>
      <w:r w:rsidR="00122A78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</w:p>
    <w:p w14:paraId="749391A9" w14:textId="230343B0" w:rsidR="00122A78" w:rsidRDefault="00122A78" w:rsidP="00344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Formazione e informativa </w:t>
      </w:r>
    </w:p>
    <w:p w14:paraId="7623BE4A" w14:textId="1634E244" w:rsidR="00122A78" w:rsidRPr="003446BE" w:rsidRDefault="00122A78" w:rsidP="00344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Monitorare Shadow AI</w:t>
      </w:r>
    </w:p>
    <w:p w14:paraId="10DE5665" w14:textId="059CEBA4" w:rsidR="003446BE" w:rsidRPr="003446BE" w:rsidRDefault="003446BE" w:rsidP="00344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Valutare apertura dati</w:t>
      </w:r>
    </w:p>
    <w:p w14:paraId="6479DA09" w14:textId="77777777" w:rsidR="00E22D36" w:rsidRDefault="00E22D36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</w:p>
    <w:p w14:paraId="3CA507CE" w14:textId="63238388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lastRenderedPageBreak/>
        <w:t>6. Progetti prioritari dell’Ordine</w:t>
      </w:r>
    </w:p>
    <w:p w14:paraId="22293CA2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2307E1AE" w14:textId="77777777" w:rsidR="003446BE" w:rsidRPr="003446BE" w:rsidRDefault="003446BE" w:rsidP="003446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Elenco progetti locali coerenti con FNOMCeO</w:t>
      </w:r>
    </w:p>
    <w:p w14:paraId="006986FD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6B6C42EB" w14:textId="77777777" w:rsidR="003446BE" w:rsidRPr="003446BE" w:rsidRDefault="003446BE" w:rsidP="003446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Collegare ogni progetto a iniziative federative</w:t>
      </w:r>
    </w:p>
    <w:p w14:paraId="224C2546" w14:textId="0E59784B" w:rsidR="003446BE" w:rsidRPr="003446BE" w:rsidRDefault="003446BE" w:rsidP="003446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Specificare se trattasi di riuso o sviluppo autonomo</w:t>
      </w:r>
    </w:p>
    <w:p w14:paraId="5E3EACEB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7. Sinergie con FNOMCeO</w:t>
      </w:r>
    </w:p>
    <w:p w14:paraId="257C9FF2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3910C1F5" w14:textId="77777777" w:rsidR="003446BE" w:rsidRPr="003446BE" w:rsidRDefault="003446BE" w:rsidP="003446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Supporto tecnico, organizzativo e metodologico</w:t>
      </w:r>
    </w:p>
    <w:p w14:paraId="52EDB2F0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03F6805A" w14:textId="77777777" w:rsidR="003446BE" w:rsidRPr="003446BE" w:rsidRDefault="003446BE" w:rsidP="003446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strumenti federativi utilizzati (linee guida, piattaforme, modelli)</w:t>
      </w:r>
    </w:p>
    <w:p w14:paraId="6DEFAE9B" w14:textId="5AD4D53B" w:rsidR="003446BE" w:rsidRPr="003446BE" w:rsidRDefault="003446BE" w:rsidP="003446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Evidenziare partecipazione a community</w:t>
      </w:r>
    </w:p>
    <w:p w14:paraId="1F0A5923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8. Modello di finanziamento e sostenibilità</w:t>
      </w:r>
    </w:p>
    <w:p w14:paraId="6B0A4BAF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05066CB8" w14:textId="77777777" w:rsidR="003446BE" w:rsidRPr="003446BE" w:rsidRDefault="003446BE" w:rsidP="003446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Risorse economiche</w:t>
      </w:r>
    </w:p>
    <w:p w14:paraId="628570C9" w14:textId="77777777" w:rsidR="003446BE" w:rsidRPr="003446BE" w:rsidRDefault="003446BE" w:rsidP="003446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Possibili contributi FNOMCeO</w:t>
      </w:r>
    </w:p>
    <w:p w14:paraId="3444B3B9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4AAF9ED7" w14:textId="77777777" w:rsidR="003446BE" w:rsidRPr="003446BE" w:rsidRDefault="003446BE" w:rsidP="003446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budget stimato</w:t>
      </w:r>
    </w:p>
    <w:p w14:paraId="4E6D87C1" w14:textId="77777777" w:rsidR="003446BE" w:rsidRPr="003446BE" w:rsidRDefault="003446BE" w:rsidP="003446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Evidenziare fabbisogni finanziari</w:t>
      </w:r>
    </w:p>
    <w:p w14:paraId="56ECAACF" w14:textId="1895F464" w:rsidR="003446BE" w:rsidRPr="003446BE" w:rsidRDefault="003446BE" w:rsidP="003446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Segnalare progetti candidabili a cofinanziamento federativo o nazionale</w:t>
      </w:r>
    </w:p>
    <w:p w14:paraId="5061BE1C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9. Procurement ICT</w:t>
      </w:r>
    </w:p>
    <w:p w14:paraId="50C71C20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018EDD4F" w14:textId="77777777" w:rsidR="003446BE" w:rsidRPr="003446BE" w:rsidRDefault="003446BE" w:rsidP="003446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Modalità di acquisto</w:t>
      </w:r>
    </w:p>
    <w:p w14:paraId="60CCBF78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29DA3909" w14:textId="77777777" w:rsidR="003446BE" w:rsidRPr="003446BE" w:rsidRDefault="003446BE" w:rsidP="00344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Indicare uso Consip/MEPA</w:t>
      </w:r>
    </w:p>
    <w:p w14:paraId="0790EA5E" w14:textId="1A1EE461" w:rsidR="003446BE" w:rsidRDefault="003446BE" w:rsidP="00344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Verificare coerenza con linee FNOMCeO</w:t>
      </w:r>
    </w:p>
    <w:p w14:paraId="3A84E6F1" w14:textId="1D204AB9" w:rsidR="00122A78" w:rsidRPr="003446BE" w:rsidRDefault="00122A78" w:rsidP="00344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Accertare assenza di lock-in e disponibilità dati</w:t>
      </w:r>
    </w:p>
    <w:p w14:paraId="25C92EC8" w14:textId="77777777" w:rsidR="003055CE" w:rsidRPr="006C4AEB" w:rsidRDefault="003055CE" w:rsidP="006C4AE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6. Sicurezza informatica e Misure Minime per la PA</w:t>
      </w:r>
    </w:p>
    <w:p w14:paraId="5524CB94" w14:textId="7E1ED60C" w:rsidR="003055CE" w:rsidRPr="006C4AEB" w:rsidRDefault="003055CE" w:rsidP="006C4AE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</w:t>
      </w: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’Ordine </w:t>
      </w: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è incitato a </w:t>
      </w: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descrive la strategia adottata per garantire l’integrità, la disponibilità e la riservatezza dei dati trattati. Il Piano deve recepire obbligatoriamente le "Misure minime di sicurezza </w:t>
      </w: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lastRenderedPageBreak/>
        <w:t>ICT per le pubbliche amministrazioni" (previste dalla Circolare AgID n. 2/2017), che definiscono i controlli tecnologici, organizzativi e procedurali necessari per contrastare le minacce cibernetiche. L’Ordine deve indicare il livello di attuazione raggiunto (Minimo, Standard o Avanzato) e le azioni previste per il potenziamento delle difese in linea con la Direttiva NIS2.</w:t>
      </w:r>
    </w:p>
    <w:p w14:paraId="269AEC97" w14:textId="77777777" w:rsidR="003055CE" w:rsidRPr="006C4AEB" w:rsidRDefault="003055CE" w:rsidP="006C4AE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Per la redazione di questo capitolo, l’OMCeO deve dettagliare le seguenti attività basate sul framework AgID (ABSC - AgID Basic Security Controls):</w:t>
      </w:r>
    </w:p>
    <w:p w14:paraId="20731B46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Inventario dei dispositivi e del software: Mantenere un registro aggiornato di tutti i dispositivi (PC, server, mobili) e dei software autorizzati. Identificare e isolare i sistemi non censiti o non aggiornati.</w:t>
      </w:r>
    </w:p>
    <w:p w14:paraId="7AEA0BAA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Protezione delle configurazioni: Assicurarsi che i sistemi siano configurati in modo sicuro (es. rimozione di software preinstallato inutile, cambio delle password di default).</w:t>
      </w:r>
    </w:p>
    <w:p w14:paraId="7FCE84A5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Gestione delle vulnerabilità: Eseguire scansioni periodiche per identificare falle di sicurezza e applicare tempestivamente le patch (aggiornamenti) fornite dai produttori.</w:t>
      </w:r>
    </w:p>
    <w:p w14:paraId="30C3B2F1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Uso controllato dei privilegi amministrativi: Limitare il numero di utenti con permessi di amministratore e garantire che le attività quotidiane siano svolte con account "utente standard".</w:t>
      </w:r>
    </w:p>
    <w:p w14:paraId="5EB48AE9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Difese contro malware: Implementare e aggiornare costantemente soluzioni Antivirus/EDR su tutti gli endpoint e sistemi di filtraggio e-mail per prevenire phishing e ransomware.</w:t>
      </w:r>
    </w:p>
    <w:p w14:paraId="4F41F1CC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Copia di sicurezza (Backup): Verificare che i backup siano eseguiti regolarmente seguendo la regola del 3-2-1 (3 copie dei dati, su 2 supporti diversi, di cui 1 conservata offline o in un sito remoto) e testare periodicamente il ripristino dei dati.</w:t>
      </w:r>
    </w:p>
    <w:p w14:paraId="2FE60131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Formazione e sensibilizzazione (Security </w:t>
      </w:r>
      <w:proofErr w:type="spellStart"/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Awareness</w:t>
      </w:r>
      <w:proofErr w:type="spellEnd"/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): Pianificare interventi formativi per il personale dipendente e per i consiglieri sulle buone pratiche di igiene digitale (riconoscimento e-mail sospette, gestione password, uso sicuro dei dispositivi mobili).</w:t>
      </w:r>
    </w:p>
    <w:p w14:paraId="25C885BA" w14:textId="77777777" w:rsidR="003055CE" w:rsidRPr="006C4AEB" w:rsidRDefault="003055CE" w:rsidP="006C4AE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6C4AEB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Monitoraggio e Risposta agli incidenti: Definire una procedura semplice per segnalare e gestire eventuali violazioni di dati (Data Breach), in conformità con il GDPR e le linee guida dell'Agenzia per la Cybersicurezza Nazionale (ACN).</w:t>
      </w:r>
    </w:p>
    <w:p w14:paraId="5D7BD8A9" w14:textId="670E04DE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10. Cronoprogramma</w:t>
      </w:r>
    </w:p>
    <w:p w14:paraId="7333B44B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2198867A" w14:textId="77777777" w:rsidR="003446BE" w:rsidRPr="003446BE" w:rsidRDefault="003446BE" w:rsidP="00344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Pianificazione triennale</w:t>
      </w:r>
    </w:p>
    <w:p w14:paraId="736BB914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06A82E67" w14:textId="77777777" w:rsidR="003446BE" w:rsidRPr="003446BE" w:rsidRDefault="003446BE" w:rsidP="003446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Suddividere per trimestri o semestri</w:t>
      </w:r>
    </w:p>
    <w:p w14:paraId="57E2D5F3" w14:textId="44D3B3C2" w:rsidR="003446BE" w:rsidRPr="003446BE" w:rsidRDefault="003446BE" w:rsidP="003446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Allineare milestone con quelle FNOMCeO</w:t>
      </w:r>
    </w:p>
    <w:p w14:paraId="3436A185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11. Monitoraggio e KPI</w:t>
      </w:r>
    </w:p>
    <w:p w14:paraId="2EDF47C7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46D17CAD" w14:textId="77777777" w:rsidR="003446BE" w:rsidRPr="003446BE" w:rsidRDefault="003446BE" w:rsidP="003446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Indicatori di performance</w:t>
      </w:r>
    </w:p>
    <w:p w14:paraId="6DA8DB73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01F7CC7B" w14:textId="77777777" w:rsidR="003446BE" w:rsidRPr="003446BE" w:rsidRDefault="003446BE" w:rsidP="003446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Utilizzare KPI FNOMCeO adattati</w:t>
      </w:r>
    </w:p>
    <w:p w14:paraId="480660A2" w14:textId="0BD1AD28" w:rsidR="003446BE" w:rsidRPr="003446BE" w:rsidRDefault="003446BE" w:rsidP="003446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Definire baseline e target</w:t>
      </w:r>
    </w:p>
    <w:p w14:paraId="37B60F74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lastRenderedPageBreak/>
        <w:t>12. Ruolo dell’Ordine nel sistema federativo</w:t>
      </w:r>
    </w:p>
    <w:p w14:paraId="5E7B9E7E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477C414F" w14:textId="77777777" w:rsidR="003446BE" w:rsidRPr="003446BE" w:rsidRDefault="003446BE" w:rsidP="003446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Responsabilità operative e di monitoraggio</w:t>
      </w:r>
    </w:p>
    <w:p w14:paraId="04E23F02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7697D1E4" w14:textId="77777777" w:rsidR="003446BE" w:rsidRPr="003446BE" w:rsidRDefault="003446BE" w:rsidP="003446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Evidenziare il ruolo attivo dell’Ordine nell’attuazione</w:t>
      </w:r>
    </w:p>
    <w:p w14:paraId="1C15C809" w14:textId="2B8BEBEF" w:rsidR="003446BE" w:rsidRPr="003446BE" w:rsidRDefault="003446BE" w:rsidP="003446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Descrivere contributo al monitoraggio nazionale</w:t>
      </w:r>
    </w:p>
    <w:p w14:paraId="0AA7CCA7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13. Comunicazione e coinvolgimento degli iscritti</w:t>
      </w:r>
    </w:p>
    <w:p w14:paraId="6262CBCD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03316CF7" w14:textId="77777777" w:rsidR="003446BE" w:rsidRPr="003446BE" w:rsidRDefault="003446BE" w:rsidP="003446B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Strategie di engagement</w:t>
      </w:r>
    </w:p>
    <w:p w14:paraId="1A2DEC04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6EC41657" w14:textId="77777777" w:rsidR="003446BE" w:rsidRPr="003446BE" w:rsidRDefault="003446BE" w:rsidP="003446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Prevedere uso APP federativa o strumenti locali</w:t>
      </w:r>
    </w:p>
    <w:p w14:paraId="7697C877" w14:textId="31E16ACB" w:rsidR="003446BE" w:rsidRPr="003446BE" w:rsidRDefault="003446BE" w:rsidP="003446B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Pianificare comunicazione su servizi digitali</w:t>
      </w:r>
    </w:p>
    <w:p w14:paraId="37F2690E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14. Aggiornamento del Piano</w:t>
      </w:r>
    </w:p>
    <w:p w14:paraId="69B5003F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5FD759A3" w14:textId="77777777" w:rsidR="003446BE" w:rsidRPr="003446BE" w:rsidRDefault="003446BE" w:rsidP="003446B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Modalità di revisione</w:t>
      </w:r>
    </w:p>
    <w:p w14:paraId="63969981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238BDB28" w14:textId="77777777" w:rsidR="003446BE" w:rsidRPr="003446BE" w:rsidRDefault="003446BE" w:rsidP="003446B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Prevedere aggiornamento annuale</w:t>
      </w:r>
    </w:p>
    <w:p w14:paraId="497090FB" w14:textId="3E727F5E" w:rsidR="003446BE" w:rsidRPr="003446BE" w:rsidRDefault="003446BE" w:rsidP="003446B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Allineare con aggiornamenti FNOMCeO e AGID</w:t>
      </w:r>
    </w:p>
    <w:p w14:paraId="7E76BD94" w14:textId="77777777" w:rsidR="003446BE" w:rsidRPr="003446BE" w:rsidRDefault="003446BE" w:rsidP="003446B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15. Allegati tecnici (facoltativi)</w:t>
      </w:r>
    </w:p>
    <w:p w14:paraId="2C53D326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Contenuto</w:t>
      </w:r>
    </w:p>
    <w:p w14:paraId="26D8205D" w14:textId="77777777" w:rsidR="003446BE" w:rsidRDefault="003446BE" w:rsidP="003446B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Tabelle, schede progetto, architetture</w:t>
      </w:r>
    </w:p>
    <w:p w14:paraId="2F3BE745" w14:textId="3A386710" w:rsidR="00875A84" w:rsidRPr="003446BE" w:rsidRDefault="00875A84" w:rsidP="003446B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Bibliografia</w:t>
      </w:r>
    </w:p>
    <w:p w14:paraId="4C5E552B" w14:textId="77777777" w:rsidR="003446BE" w:rsidRPr="003446BE" w:rsidRDefault="003446BE" w:rsidP="003446B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Vademecum</w:t>
      </w:r>
    </w:p>
    <w:p w14:paraId="5539AF59" w14:textId="06D45FA2" w:rsidR="003446BE" w:rsidRPr="003446BE" w:rsidRDefault="003446BE" w:rsidP="003446B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3446B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Inserire solo elementi utili alla gestione operativa</w:t>
      </w:r>
    </w:p>
    <w:p w14:paraId="6832BD8E" w14:textId="77777777" w:rsidR="003446BE" w:rsidRPr="00FD14E5" w:rsidRDefault="003446BE">
      <w:pPr>
        <w:rPr>
          <w:rFonts w:ascii="Helvetica" w:hAnsi="Helvetica"/>
          <w:sz w:val="22"/>
          <w:szCs w:val="22"/>
        </w:rPr>
      </w:pPr>
    </w:p>
    <w:sectPr w:rsidR="003446BE" w:rsidRPr="00FD14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E9DD" w14:textId="77777777" w:rsidR="0030722F" w:rsidRDefault="0030722F" w:rsidP="00642218">
      <w:pPr>
        <w:spacing w:after="0" w:line="240" w:lineRule="auto"/>
      </w:pPr>
      <w:r>
        <w:separator/>
      </w:r>
    </w:p>
  </w:endnote>
  <w:endnote w:type="continuationSeparator" w:id="0">
    <w:p w14:paraId="65A0B0B3" w14:textId="77777777" w:rsidR="0030722F" w:rsidRDefault="0030722F" w:rsidP="0064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23F9" w14:textId="77777777" w:rsidR="0030722F" w:rsidRDefault="0030722F" w:rsidP="00642218">
      <w:pPr>
        <w:spacing w:after="0" w:line="240" w:lineRule="auto"/>
      </w:pPr>
      <w:r>
        <w:separator/>
      </w:r>
    </w:p>
  </w:footnote>
  <w:footnote w:type="continuationSeparator" w:id="0">
    <w:p w14:paraId="72E12D5D" w14:textId="77777777" w:rsidR="0030722F" w:rsidRDefault="0030722F" w:rsidP="0064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D29F" w14:textId="5A2FC05F" w:rsidR="00642218" w:rsidRPr="00642218" w:rsidRDefault="00642218" w:rsidP="00642218">
    <w:pPr>
      <w:pStyle w:val="Intestazione"/>
      <w:jc w:val="right"/>
      <w:rPr>
        <w:i/>
        <w:iCs/>
        <w:sz w:val="22"/>
        <w:szCs w:val="22"/>
      </w:rPr>
    </w:pPr>
    <w:r w:rsidRPr="00642218">
      <w:rPr>
        <w:i/>
        <w:iCs/>
        <w:sz w:val="22"/>
        <w:szCs w:val="22"/>
      </w:rPr>
      <w:t>Roma, v1</w:t>
    </w:r>
    <w:r w:rsidR="006C4AEB">
      <w:rPr>
        <w:i/>
        <w:iCs/>
        <w:sz w:val="22"/>
        <w:szCs w:val="22"/>
      </w:rPr>
      <w:t>.1</w:t>
    </w:r>
    <w:r w:rsidRPr="00642218">
      <w:rPr>
        <w:i/>
        <w:iCs/>
        <w:sz w:val="22"/>
        <w:szCs w:val="22"/>
      </w:rPr>
      <w:t xml:space="preserve"> del </w:t>
    </w:r>
    <w:r w:rsidR="006C4AEB">
      <w:rPr>
        <w:i/>
        <w:iCs/>
        <w:sz w:val="22"/>
        <w:szCs w:val="22"/>
      </w:rPr>
      <w:t>2</w:t>
    </w:r>
    <w:r w:rsidRPr="00642218">
      <w:rPr>
        <w:i/>
        <w:iCs/>
        <w:sz w:val="22"/>
        <w:szCs w:val="22"/>
      </w:rPr>
      <w:t>1.04.2026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120"/>
    <w:multiLevelType w:val="multilevel"/>
    <w:tmpl w:val="453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E13B6"/>
    <w:multiLevelType w:val="multilevel"/>
    <w:tmpl w:val="A3EC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115F"/>
    <w:multiLevelType w:val="multilevel"/>
    <w:tmpl w:val="3EE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56B5A"/>
    <w:multiLevelType w:val="multilevel"/>
    <w:tmpl w:val="618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3B62"/>
    <w:multiLevelType w:val="multilevel"/>
    <w:tmpl w:val="DD2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666D7"/>
    <w:multiLevelType w:val="multilevel"/>
    <w:tmpl w:val="05F8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C27F3"/>
    <w:multiLevelType w:val="multilevel"/>
    <w:tmpl w:val="ADE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42364"/>
    <w:multiLevelType w:val="multilevel"/>
    <w:tmpl w:val="F6FA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72285"/>
    <w:multiLevelType w:val="multilevel"/>
    <w:tmpl w:val="233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17DC7"/>
    <w:multiLevelType w:val="multilevel"/>
    <w:tmpl w:val="04B2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354E8"/>
    <w:multiLevelType w:val="multilevel"/>
    <w:tmpl w:val="046C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82033"/>
    <w:multiLevelType w:val="multilevel"/>
    <w:tmpl w:val="150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B1EAE"/>
    <w:multiLevelType w:val="multilevel"/>
    <w:tmpl w:val="49D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91E2C"/>
    <w:multiLevelType w:val="multilevel"/>
    <w:tmpl w:val="4A7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3076D"/>
    <w:multiLevelType w:val="multilevel"/>
    <w:tmpl w:val="1AF6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4550A"/>
    <w:multiLevelType w:val="multilevel"/>
    <w:tmpl w:val="47F6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031944"/>
    <w:multiLevelType w:val="multilevel"/>
    <w:tmpl w:val="F89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40CF4"/>
    <w:multiLevelType w:val="multilevel"/>
    <w:tmpl w:val="3F9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B29CD"/>
    <w:multiLevelType w:val="multilevel"/>
    <w:tmpl w:val="AF4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F75CF"/>
    <w:multiLevelType w:val="multilevel"/>
    <w:tmpl w:val="B27A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07C4C"/>
    <w:multiLevelType w:val="multilevel"/>
    <w:tmpl w:val="700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931A7"/>
    <w:multiLevelType w:val="multilevel"/>
    <w:tmpl w:val="1F3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52AA4"/>
    <w:multiLevelType w:val="multilevel"/>
    <w:tmpl w:val="3EDC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043D1"/>
    <w:multiLevelType w:val="multilevel"/>
    <w:tmpl w:val="CAE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35898"/>
    <w:multiLevelType w:val="multilevel"/>
    <w:tmpl w:val="1C4C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E63F5"/>
    <w:multiLevelType w:val="multilevel"/>
    <w:tmpl w:val="FCA0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7394F"/>
    <w:multiLevelType w:val="multilevel"/>
    <w:tmpl w:val="83A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83C63"/>
    <w:multiLevelType w:val="multilevel"/>
    <w:tmpl w:val="E49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82AC9"/>
    <w:multiLevelType w:val="multilevel"/>
    <w:tmpl w:val="54F0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32E28"/>
    <w:multiLevelType w:val="multilevel"/>
    <w:tmpl w:val="F52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84529A"/>
    <w:multiLevelType w:val="multilevel"/>
    <w:tmpl w:val="3428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D244F"/>
    <w:multiLevelType w:val="multilevel"/>
    <w:tmpl w:val="272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957947"/>
    <w:multiLevelType w:val="multilevel"/>
    <w:tmpl w:val="DB1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E179E"/>
    <w:multiLevelType w:val="multilevel"/>
    <w:tmpl w:val="8808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EC7B8B"/>
    <w:multiLevelType w:val="multilevel"/>
    <w:tmpl w:val="BC5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4705D"/>
    <w:multiLevelType w:val="multilevel"/>
    <w:tmpl w:val="D8F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F7C1E"/>
    <w:multiLevelType w:val="multilevel"/>
    <w:tmpl w:val="CBA8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82A1E"/>
    <w:multiLevelType w:val="multilevel"/>
    <w:tmpl w:val="D4F8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7231F"/>
    <w:multiLevelType w:val="multilevel"/>
    <w:tmpl w:val="3C14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F75505"/>
    <w:multiLevelType w:val="multilevel"/>
    <w:tmpl w:val="E8A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C30D8"/>
    <w:multiLevelType w:val="multilevel"/>
    <w:tmpl w:val="153C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E37878"/>
    <w:multiLevelType w:val="multilevel"/>
    <w:tmpl w:val="D1CE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9120A8"/>
    <w:multiLevelType w:val="multilevel"/>
    <w:tmpl w:val="285A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C14EA"/>
    <w:multiLevelType w:val="multilevel"/>
    <w:tmpl w:val="011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804457"/>
    <w:multiLevelType w:val="multilevel"/>
    <w:tmpl w:val="DAE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050260">
    <w:abstractNumId w:val="27"/>
  </w:num>
  <w:num w:numId="2" w16cid:durableId="557477796">
    <w:abstractNumId w:val="21"/>
  </w:num>
  <w:num w:numId="3" w16cid:durableId="1462917788">
    <w:abstractNumId w:val="12"/>
  </w:num>
  <w:num w:numId="4" w16cid:durableId="1742866148">
    <w:abstractNumId w:val="31"/>
  </w:num>
  <w:num w:numId="5" w16cid:durableId="814949896">
    <w:abstractNumId w:val="6"/>
  </w:num>
  <w:num w:numId="6" w16cid:durableId="1564680807">
    <w:abstractNumId w:val="17"/>
  </w:num>
  <w:num w:numId="7" w16cid:durableId="775713245">
    <w:abstractNumId w:val="35"/>
  </w:num>
  <w:num w:numId="8" w16cid:durableId="183710590">
    <w:abstractNumId w:val="3"/>
  </w:num>
  <w:num w:numId="9" w16cid:durableId="58097161">
    <w:abstractNumId w:val="18"/>
  </w:num>
  <w:num w:numId="10" w16cid:durableId="589046753">
    <w:abstractNumId w:val="41"/>
  </w:num>
  <w:num w:numId="11" w16cid:durableId="949357545">
    <w:abstractNumId w:val="19"/>
  </w:num>
  <w:num w:numId="12" w16cid:durableId="725834663">
    <w:abstractNumId w:val="5"/>
  </w:num>
  <w:num w:numId="13" w16cid:durableId="242763032">
    <w:abstractNumId w:val="28"/>
  </w:num>
  <w:num w:numId="14" w16cid:durableId="1152985274">
    <w:abstractNumId w:val="37"/>
  </w:num>
  <w:num w:numId="15" w16cid:durableId="2080125701">
    <w:abstractNumId w:val="13"/>
  </w:num>
  <w:num w:numId="16" w16cid:durableId="866135997">
    <w:abstractNumId w:val="39"/>
  </w:num>
  <w:num w:numId="17" w16cid:durableId="1997370381">
    <w:abstractNumId w:val="10"/>
  </w:num>
  <w:num w:numId="18" w16cid:durableId="554048539">
    <w:abstractNumId w:val="34"/>
  </w:num>
  <w:num w:numId="19" w16cid:durableId="1634483434">
    <w:abstractNumId w:val="32"/>
  </w:num>
  <w:num w:numId="20" w16cid:durableId="531918436">
    <w:abstractNumId w:val="9"/>
  </w:num>
  <w:num w:numId="21" w16cid:durableId="1520656436">
    <w:abstractNumId w:val="16"/>
  </w:num>
  <w:num w:numId="22" w16cid:durableId="1465929326">
    <w:abstractNumId w:val="40"/>
  </w:num>
  <w:num w:numId="23" w16cid:durableId="322512220">
    <w:abstractNumId w:val="8"/>
  </w:num>
  <w:num w:numId="24" w16cid:durableId="385106691">
    <w:abstractNumId w:val="33"/>
  </w:num>
  <w:num w:numId="25" w16cid:durableId="436100729">
    <w:abstractNumId w:val="7"/>
  </w:num>
  <w:num w:numId="26" w16cid:durableId="554239958">
    <w:abstractNumId w:val="0"/>
  </w:num>
  <w:num w:numId="27" w16cid:durableId="447939508">
    <w:abstractNumId w:val="24"/>
  </w:num>
  <w:num w:numId="28" w16cid:durableId="1555045862">
    <w:abstractNumId w:val="20"/>
  </w:num>
  <w:num w:numId="29" w16cid:durableId="56831520">
    <w:abstractNumId w:val="22"/>
  </w:num>
  <w:num w:numId="30" w16cid:durableId="1147628790">
    <w:abstractNumId w:val="23"/>
  </w:num>
  <w:num w:numId="31" w16cid:durableId="1545170406">
    <w:abstractNumId w:val="38"/>
  </w:num>
  <w:num w:numId="32" w16cid:durableId="351881379">
    <w:abstractNumId w:val="26"/>
  </w:num>
  <w:num w:numId="33" w16cid:durableId="467355652">
    <w:abstractNumId w:val="30"/>
  </w:num>
  <w:num w:numId="34" w16cid:durableId="1529835570">
    <w:abstractNumId w:val="4"/>
  </w:num>
  <w:num w:numId="35" w16cid:durableId="1398475224">
    <w:abstractNumId w:val="36"/>
  </w:num>
  <w:num w:numId="36" w16cid:durableId="1130977335">
    <w:abstractNumId w:val="29"/>
  </w:num>
  <w:num w:numId="37" w16cid:durableId="574050977">
    <w:abstractNumId w:val="2"/>
  </w:num>
  <w:num w:numId="38" w16cid:durableId="1510364263">
    <w:abstractNumId w:val="15"/>
  </w:num>
  <w:num w:numId="39" w16cid:durableId="1288506281">
    <w:abstractNumId w:val="14"/>
  </w:num>
  <w:num w:numId="40" w16cid:durableId="1984849006">
    <w:abstractNumId w:val="44"/>
  </w:num>
  <w:num w:numId="41" w16cid:durableId="619993080">
    <w:abstractNumId w:val="11"/>
  </w:num>
  <w:num w:numId="42" w16cid:durableId="109395501">
    <w:abstractNumId w:val="43"/>
  </w:num>
  <w:num w:numId="43" w16cid:durableId="1451392118">
    <w:abstractNumId w:val="42"/>
  </w:num>
  <w:num w:numId="44" w16cid:durableId="731852090">
    <w:abstractNumId w:val="1"/>
  </w:num>
  <w:num w:numId="45" w16cid:durableId="2182498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BE"/>
    <w:rsid w:val="000C7B08"/>
    <w:rsid w:val="00122A78"/>
    <w:rsid w:val="003055CE"/>
    <w:rsid w:val="0030722F"/>
    <w:rsid w:val="003446BE"/>
    <w:rsid w:val="00467271"/>
    <w:rsid w:val="00642218"/>
    <w:rsid w:val="00686F9E"/>
    <w:rsid w:val="006C4AEB"/>
    <w:rsid w:val="007E0BEE"/>
    <w:rsid w:val="00875A84"/>
    <w:rsid w:val="008A2556"/>
    <w:rsid w:val="00900B74"/>
    <w:rsid w:val="00B400B6"/>
    <w:rsid w:val="00C22F1C"/>
    <w:rsid w:val="00E22D36"/>
    <w:rsid w:val="00FB7F87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B70"/>
  <w15:chartTrackingRefBased/>
  <w15:docId w15:val="{6D06D9E6-04ED-1840-905E-B69426F0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4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44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4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4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4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4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4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4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4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4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4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46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46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46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46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46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46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4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4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46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46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46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4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46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46B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4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446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42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8"/>
  </w:style>
  <w:style w:type="paragraph" w:styleId="Pidipagina">
    <w:name w:val="footer"/>
    <w:basedOn w:val="Normale"/>
    <w:link w:val="PidipaginaCarattere"/>
    <w:uiPriority w:val="99"/>
    <w:unhideWhenUsed/>
    <w:rsid w:val="00642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8"/>
  </w:style>
  <w:style w:type="paragraph" w:styleId="Revisione">
    <w:name w:val="Revision"/>
    <w:hidden/>
    <w:uiPriority w:val="99"/>
    <w:semiHidden/>
    <w:rsid w:val="00122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Iala</dc:creator>
  <cp:keywords/>
  <dc:description/>
  <cp:lastModifiedBy>Alessandro Iala</cp:lastModifiedBy>
  <cp:revision>3</cp:revision>
  <dcterms:created xsi:type="dcterms:W3CDTF">2026-04-21T09:28:00Z</dcterms:created>
  <dcterms:modified xsi:type="dcterms:W3CDTF">2026-04-21T09:30:00Z</dcterms:modified>
</cp:coreProperties>
</file>