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98" w:rsidRPr="007E2DDF" w:rsidRDefault="00792C3E" w:rsidP="007E2DDF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lang w:eastAsia="it-IT"/>
        </w:rPr>
      </w:pPr>
      <w:bookmarkStart w:id="0" w:name="_GoBack"/>
      <w:r w:rsidRPr="007E2DDF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it-IT"/>
        </w:rPr>
        <w:t xml:space="preserve">Aperte le iscrizioni gratuite a </w:t>
      </w:r>
      <w:proofErr w:type="spellStart"/>
      <w:r w:rsidRPr="007E2DDF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it-IT"/>
        </w:rPr>
        <w:t>DIG.Eat</w:t>
      </w:r>
      <w:proofErr w:type="spellEnd"/>
      <w:r w:rsidRPr="007E2DDF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it-IT"/>
        </w:rPr>
        <w:t xml:space="preserve"> 2016</w:t>
      </w:r>
    </w:p>
    <w:bookmarkEnd w:id="0"/>
    <w:p w:rsidR="00792C3E" w:rsidRPr="00792C3E" w:rsidRDefault="00792C3E" w:rsidP="007E2DDF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i/>
          <w:color w:val="333333"/>
          <w:kern w:val="36"/>
          <w:sz w:val="20"/>
          <w:szCs w:val="20"/>
          <w:lang w:eastAsia="it-IT"/>
        </w:rPr>
      </w:pPr>
      <w:r w:rsidRPr="00792C3E">
        <w:rPr>
          <w:rFonts w:ascii="Arial" w:eastAsia="Times New Roman" w:hAnsi="Arial" w:cs="Arial"/>
          <w:bCs/>
          <w:i/>
          <w:iCs/>
          <w:color w:val="333333"/>
          <w:sz w:val="20"/>
          <w:szCs w:val="20"/>
          <w:bdr w:val="none" w:sz="0" w:space="0" w:color="auto" w:frame="1"/>
          <w:lang w:eastAsia="it-IT"/>
        </w:rPr>
        <w:t>11 maggio 2016 Milano (Sala conferenze Centro Servizi Banca Popolare di Milano - via Massaua, 6)</w:t>
      </w:r>
    </w:p>
    <w:p w:rsidR="007E2DDF" w:rsidRDefault="00840071" w:rsidP="00792C3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bdr w:val="none" w:sz="0" w:space="0" w:color="auto" w:frame="1"/>
          <w:lang w:eastAsia="it-IT"/>
        </w:rPr>
        <w:t>Torna a Milano l’11 maggio l’</w:t>
      </w:r>
      <w:r w:rsidR="00792C3E" w:rsidRPr="00792C3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evento di </w:t>
      </w:r>
      <w:r w:rsidR="00816D8D">
        <w:fldChar w:fldCharType="begin"/>
      </w:r>
      <w:r w:rsidR="00816D8D">
        <w:instrText xml:space="preserve"> HYPERLINK "http://www.anorc.it/" \t "_blank" </w:instrText>
      </w:r>
      <w:r w:rsidR="00816D8D">
        <w:fldChar w:fldCharType="separate"/>
      </w:r>
      <w:r w:rsidR="00792C3E" w:rsidRPr="00792C3E">
        <w:rPr>
          <w:rFonts w:ascii="Arial" w:eastAsia="Times New Roman" w:hAnsi="Arial" w:cs="Arial"/>
          <w:color w:val="C01700"/>
          <w:sz w:val="18"/>
          <w:szCs w:val="18"/>
          <w:bdr w:val="none" w:sz="0" w:space="0" w:color="auto" w:frame="1"/>
          <w:lang w:eastAsia="it-IT"/>
        </w:rPr>
        <w:t>ANORC</w:t>
      </w:r>
      <w:r w:rsidR="00816D8D">
        <w:rPr>
          <w:rFonts w:ascii="Arial" w:eastAsia="Times New Roman" w:hAnsi="Arial" w:cs="Arial"/>
          <w:color w:val="C01700"/>
          <w:sz w:val="18"/>
          <w:szCs w:val="18"/>
          <w:bdr w:val="none" w:sz="0" w:space="0" w:color="auto" w:frame="1"/>
          <w:lang w:eastAsia="it-IT"/>
        </w:rPr>
        <w:fldChar w:fldCharType="end"/>
      </w:r>
      <w:r w:rsidR="00792C3E" w:rsidRPr="00792C3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="007E2DDF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sulla digitalizzazione </w:t>
      </w:r>
      <w:r w:rsidR="00792C3E" w:rsidRPr="00792C3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con un format (ironicamente ispirato a Star </w:t>
      </w:r>
      <w:proofErr w:type="spellStart"/>
      <w:r w:rsidR="00792C3E" w:rsidRPr="00792C3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Wars</w:t>
      </w:r>
      <w:proofErr w:type="spellEnd"/>
      <w:r w:rsidR="00792C3E" w:rsidRPr="00792C3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) che g</w:t>
      </w:r>
      <w:r w:rsidR="007E2DDF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ioca con il concetto di viaggio intergalattico.</w:t>
      </w:r>
    </w:p>
    <w:p w:rsidR="00792C3E" w:rsidRPr="00792C3E" w:rsidRDefault="00816D8D" w:rsidP="00792C3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hyperlink r:id="rId6" w:history="1">
        <w:proofErr w:type="spellStart"/>
        <w:r w:rsidR="007E2DDF" w:rsidRPr="007E2DDF">
          <w:rPr>
            <w:rStyle w:val="Collegamentoipertestuale"/>
            <w:rFonts w:ascii="Arial" w:eastAsia="Times New Roman" w:hAnsi="Arial" w:cs="Arial"/>
            <w:b/>
            <w:sz w:val="18"/>
            <w:szCs w:val="18"/>
            <w:lang w:eastAsia="it-IT"/>
          </w:rPr>
          <w:t>DIG.Eat</w:t>
        </w:r>
        <w:proofErr w:type="spellEnd"/>
        <w:r w:rsidR="007E2DDF" w:rsidRPr="007E2DDF">
          <w:rPr>
            <w:rStyle w:val="Collegamentoipertestuale"/>
            <w:rFonts w:ascii="Arial" w:eastAsia="Times New Roman" w:hAnsi="Arial" w:cs="Arial"/>
            <w:b/>
            <w:sz w:val="18"/>
            <w:szCs w:val="18"/>
            <w:lang w:eastAsia="it-IT"/>
          </w:rPr>
          <w:t xml:space="preserve"> 2016: Digital </w:t>
        </w:r>
        <w:proofErr w:type="spellStart"/>
        <w:r w:rsidR="007E2DDF" w:rsidRPr="007E2DDF">
          <w:rPr>
            <w:rStyle w:val="Collegamentoipertestuale"/>
            <w:rFonts w:ascii="Arial" w:eastAsia="Times New Roman" w:hAnsi="Arial" w:cs="Arial"/>
            <w:b/>
            <w:sz w:val="18"/>
            <w:szCs w:val="18"/>
            <w:lang w:eastAsia="it-IT"/>
          </w:rPr>
          <w:t>wars</w:t>
        </w:r>
        <w:proofErr w:type="spellEnd"/>
        <w:r w:rsidR="007E2DDF" w:rsidRPr="007E2DDF">
          <w:rPr>
            <w:rStyle w:val="Collegamentoipertestuale"/>
            <w:rFonts w:ascii="Arial" w:eastAsia="Times New Roman" w:hAnsi="Arial" w:cs="Arial"/>
            <w:b/>
            <w:sz w:val="18"/>
            <w:szCs w:val="18"/>
            <w:lang w:eastAsia="it-IT"/>
          </w:rPr>
          <w:t>-la vendetta dei bit</w:t>
        </w:r>
      </w:hyperlink>
      <w:r w:rsidR="007E2DDF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, questo il titolo della manifestazione che sarà</w:t>
      </w:r>
      <w:r w:rsidR="00792C3E" w:rsidRPr="00792C3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 </w:t>
      </w:r>
      <w:r w:rsidR="00792C3E" w:rsidRPr="00792C3E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un viaggio verso i confini del digitale e il futuro che l'innovazione disegna per no</w:t>
      </w:r>
      <w:r w:rsidR="00792C3E" w:rsidRPr="00792C3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i, sotto la guida di abili piloti (i </w:t>
      </w:r>
      <w:r w:rsidR="007E2DDF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moderatori) che coordineranno la discussione di </w:t>
      </w:r>
      <w:r w:rsidR="00792C3E" w:rsidRPr="00792C3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 equipaggio composto da esperti nazionali, testimonial delle aziende della domanda e dell'offerta dei servizi digitali e pubblico in sala.</w:t>
      </w:r>
    </w:p>
    <w:p w:rsidR="00792C3E" w:rsidRPr="00792C3E" w:rsidRDefault="00792C3E" w:rsidP="00792C3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792C3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IX edizione del </w:t>
      </w:r>
      <w:proofErr w:type="spellStart"/>
      <w:r w:rsidRPr="00792C3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DIG.Eat</w:t>
      </w:r>
      <w:proofErr w:type="spellEnd"/>
      <w:r w:rsidR="005D309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, realizzata co</w:t>
      </w:r>
      <w:r w:rsidR="009703D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 il sostegno dei </w:t>
      </w:r>
      <w:proofErr w:type="spellStart"/>
      <w:r w:rsidR="009703D6" w:rsidRPr="009703D6">
        <w:rPr>
          <w:rFonts w:ascii="Arial" w:eastAsia="Times New Roman" w:hAnsi="Arial" w:cs="Arial"/>
          <w:b/>
          <w:color w:val="333333"/>
          <w:sz w:val="18"/>
          <w:szCs w:val="18"/>
          <w:lang w:eastAsia="it-IT"/>
        </w:rPr>
        <w:t>main</w:t>
      </w:r>
      <w:proofErr w:type="spellEnd"/>
      <w:r w:rsidR="009703D6" w:rsidRPr="009703D6">
        <w:rPr>
          <w:rFonts w:ascii="Arial" w:eastAsia="Times New Roman" w:hAnsi="Arial" w:cs="Arial"/>
          <w:b/>
          <w:color w:val="333333"/>
          <w:sz w:val="18"/>
          <w:szCs w:val="18"/>
          <w:lang w:eastAsia="it-IT"/>
        </w:rPr>
        <w:t xml:space="preserve"> sponsor</w:t>
      </w:r>
      <w:r w:rsidR="005D3098" w:rsidRPr="009703D6">
        <w:rPr>
          <w:rFonts w:ascii="Arial" w:eastAsia="Times New Roman" w:hAnsi="Arial" w:cs="Arial"/>
          <w:b/>
          <w:color w:val="333333"/>
          <w:sz w:val="18"/>
          <w:szCs w:val="18"/>
          <w:lang w:eastAsia="it-IT"/>
        </w:rPr>
        <w:t xml:space="preserve"> SB Italia</w:t>
      </w:r>
      <w:r w:rsidR="00775FAB" w:rsidRPr="009703D6">
        <w:rPr>
          <w:rFonts w:ascii="Arial" w:eastAsia="Times New Roman" w:hAnsi="Arial" w:cs="Arial"/>
          <w:b/>
          <w:color w:val="333333"/>
          <w:sz w:val="18"/>
          <w:szCs w:val="18"/>
          <w:lang w:eastAsia="it-IT"/>
        </w:rPr>
        <w:t xml:space="preserve"> e </w:t>
      </w:r>
      <w:proofErr w:type="spellStart"/>
      <w:r w:rsidR="00775FAB" w:rsidRPr="009703D6">
        <w:rPr>
          <w:rFonts w:ascii="Arial" w:eastAsia="Times New Roman" w:hAnsi="Arial" w:cs="Arial"/>
          <w:b/>
          <w:color w:val="333333"/>
          <w:sz w:val="18"/>
          <w:szCs w:val="18"/>
          <w:lang w:eastAsia="it-IT"/>
        </w:rPr>
        <w:t>Unimatica</w:t>
      </w:r>
      <w:proofErr w:type="spellEnd"/>
      <w:r w:rsidR="005D309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,</w:t>
      </w:r>
      <w:r w:rsidRPr="00792C3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sarà più </w:t>
      </w:r>
      <w:r w:rsidRPr="00792C3E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 xml:space="preserve">business </w:t>
      </w:r>
      <w:proofErr w:type="spellStart"/>
      <w:r w:rsidRPr="00792C3E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oriented</w:t>
      </w:r>
      <w:proofErr w:type="spellEnd"/>
      <w:r w:rsidRPr="00792C3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, focalizzata sulle esigenze delle aziende che operano nel settore digitale e che sono l’asse portante dell’attività associativa.</w:t>
      </w:r>
    </w:p>
    <w:p w:rsidR="00792C3E" w:rsidRPr="00792C3E" w:rsidRDefault="00792C3E" w:rsidP="00792C3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792C3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 viaggio si dividerà in </w:t>
      </w:r>
      <w:r w:rsidRPr="00792C3E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quattro tragitti</w:t>
      </w:r>
      <w:r w:rsidRPr="00792C3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, quattro momenti di confronto su importanti tematiche:</w:t>
      </w:r>
    </w:p>
    <w:p w:rsidR="00792C3E" w:rsidRPr="00792C3E" w:rsidRDefault="00816D8D" w:rsidP="00792C3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hyperlink r:id="rId7" w:history="1">
        <w:proofErr w:type="spellStart"/>
        <w:r w:rsidR="00792C3E" w:rsidRPr="00792C3E">
          <w:rPr>
            <w:rFonts w:ascii="Arial" w:eastAsia="Times New Roman" w:hAnsi="Arial" w:cs="Arial"/>
            <w:color w:val="C01700"/>
            <w:sz w:val="18"/>
            <w:szCs w:val="18"/>
            <w:bdr w:val="none" w:sz="0" w:space="0" w:color="auto" w:frame="1"/>
            <w:lang w:eastAsia="it-IT"/>
          </w:rPr>
          <w:t>App</w:t>
        </w:r>
        <w:proofErr w:type="spellEnd"/>
        <w:r w:rsidR="00792C3E" w:rsidRPr="00792C3E">
          <w:rPr>
            <w:rFonts w:ascii="Arial" w:eastAsia="Times New Roman" w:hAnsi="Arial" w:cs="Arial"/>
            <w:color w:val="C01700"/>
            <w:sz w:val="18"/>
            <w:szCs w:val="18"/>
            <w:bdr w:val="none" w:sz="0" w:space="0" w:color="auto" w:frame="1"/>
            <w:lang w:eastAsia="it-IT"/>
          </w:rPr>
          <w:t xml:space="preserve"> ed </w:t>
        </w:r>
        <w:proofErr w:type="spellStart"/>
        <w:r w:rsidR="00792C3E" w:rsidRPr="00792C3E">
          <w:rPr>
            <w:rFonts w:ascii="Arial" w:eastAsia="Times New Roman" w:hAnsi="Arial" w:cs="Arial"/>
            <w:color w:val="C01700"/>
            <w:sz w:val="18"/>
            <w:szCs w:val="18"/>
            <w:bdr w:val="none" w:sz="0" w:space="0" w:color="auto" w:frame="1"/>
            <w:lang w:eastAsia="it-IT"/>
          </w:rPr>
          <w:t>eCommerce</w:t>
        </w:r>
        <w:proofErr w:type="spellEnd"/>
        <w:r w:rsidR="00792C3E" w:rsidRPr="00792C3E">
          <w:rPr>
            <w:rFonts w:ascii="Arial" w:eastAsia="Times New Roman" w:hAnsi="Arial" w:cs="Arial"/>
            <w:color w:val="C01700"/>
            <w:sz w:val="18"/>
            <w:szCs w:val="18"/>
            <w:bdr w:val="none" w:sz="0" w:space="0" w:color="auto" w:frame="1"/>
            <w:lang w:eastAsia="it-IT"/>
          </w:rPr>
          <w:t xml:space="preserve"> - Una nuova speranza</w:t>
        </w:r>
      </w:hyperlink>
    </w:p>
    <w:p w:rsidR="00792C3E" w:rsidRPr="00792C3E" w:rsidRDefault="00816D8D" w:rsidP="00792C3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hyperlink r:id="rId8" w:history="1">
        <w:r w:rsidR="00792C3E" w:rsidRPr="00792C3E">
          <w:rPr>
            <w:rFonts w:ascii="Arial" w:eastAsia="Times New Roman" w:hAnsi="Arial" w:cs="Arial"/>
            <w:color w:val="C01700"/>
            <w:sz w:val="18"/>
            <w:szCs w:val="18"/>
            <w:bdr w:val="none" w:sz="0" w:space="0" w:color="auto" w:frame="1"/>
            <w:lang w:eastAsia="it-IT"/>
          </w:rPr>
          <w:t>Identità e firme - L'attacco dei cloni </w:t>
        </w:r>
      </w:hyperlink>
    </w:p>
    <w:p w:rsidR="00792C3E" w:rsidRPr="00792C3E" w:rsidRDefault="00816D8D" w:rsidP="00792C3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hyperlink r:id="rId9" w:history="1">
        <w:proofErr w:type="spellStart"/>
        <w:r w:rsidR="00792C3E" w:rsidRPr="00792C3E">
          <w:rPr>
            <w:rFonts w:ascii="Arial" w:eastAsia="Times New Roman" w:hAnsi="Arial" w:cs="Arial"/>
            <w:color w:val="C01700"/>
            <w:sz w:val="18"/>
            <w:szCs w:val="18"/>
            <w:bdr w:val="none" w:sz="0" w:space="0" w:color="auto" w:frame="1"/>
            <w:lang w:eastAsia="it-IT"/>
          </w:rPr>
          <w:t>Compliance</w:t>
        </w:r>
        <w:proofErr w:type="spellEnd"/>
        <w:r w:rsidR="00792C3E" w:rsidRPr="00792C3E">
          <w:rPr>
            <w:rFonts w:ascii="Arial" w:eastAsia="Times New Roman" w:hAnsi="Arial" w:cs="Arial"/>
            <w:color w:val="C01700"/>
            <w:sz w:val="18"/>
            <w:szCs w:val="18"/>
            <w:bdr w:val="none" w:sz="0" w:space="0" w:color="auto" w:frame="1"/>
            <w:lang w:eastAsia="it-IT"/>
          </w:rPr>
          <w:t>, conservazione e protezione dei dati - La minaccia Fantasma</w:t>
        </w:r>
      </w:hyperlink>
    </w:p>
    <w:p w:rsidR="00792C3E" w:rsidRPr="00792C3E" w:rsidRDefault="00816D8D" w:rsidP="00792C3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hyperlink r:id="rId10" w:history="1">
        <w:r w:rsidR="00792C3E" w:rsidRPr="00792C3E">
          <w:rPr>
            <w:rFonts w:ascii="Arial" w:eastAsia="Times New Roman" w:hAnsi="Arial" w:cs="Arial"/>
            <w:color w:val="C01700"/>
            <w:sz w:val="18"/>
            <w:szCs w:val="18"/>
            <w:bdr w:val="none" w:sz="0" w:space="0" w:color="auto" w:frame="1"/>
            <w:lang w:eastAsia="it-IT"/>
          </w:rPr>
          <w:t>Contratti IT, Business intelligence e Big data - Il risveglio della forza</w:t>
        </w:r>
      </w:hyperlink>
    </w:p>
    <w:p w:rsidR="00792C3E" w:rsidRPr="007E2DDF" w:rsidRDefault="00792C3E" w:rsidP="00792C3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it-IT"/>
        </w:rPr>
      </w:pPr>
      <w:r w:rsidRPr="00792C3E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Ognuno di questi incontri sarà articolato in tre tappe</w:t>
      </w:r>
      <w:r w:rsidRPr="007E2DDF">
        <w:rPr>
          <w:rFonts w:ascii="Arial" w:eastAsia="Times New Roman" w:hAnsi="Arial" w:cs="Arial"/>
          <w:b/>
          <w:color w:val="333333"/>
          <w:sz w:val="18"/>
          <w:szCs w:val="18"/>
          <w:bdr w:val="none" w:sz="0" w:space="0" w:color="auto" w:frame="1"/>
          <w:lang w:eastAsia="it-IT"/>
        </w:rPr>
        <w:t>: analisi dello scenario, approfondimento e soluzioni proposte dal mercato.</w:t>
      </w:r>
    </w:p>
    <w:p w:rsidR="00792C3E" w:rsidRPr="00792C3E" w:rsidRDefault="00792C3E" w:rsidP="00792C3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792C3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Il </w:t>
      </w:r>
      <w:proofErr w:type="spellStart"/>
      <w:r w:rsidRPr="00792C3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DIG.Eat</w:t>
      </w:r>
      <w:proofErr w:type="spellEnd"/>
      <w:r w:rsidRPr="00792C3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è un evento in costante crescita</w:t>
      </w:r>
      <w:r w:rsidR="009703D6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,</w:t>
      </w:r>
      <w:r w:rsidRPr="00792C3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che nelle ultime edizioni ha registrato un grande successo di pubblico e di sostenitori. Il successo dell’evento è il chiaro segnale di quanto le tematiche dell’innovazione digitale non siano più materia per pochi tecnici ed esperti, ma processi sempre più diffusi per il miglioramento della gestione aziendale e il potenziamento del business: da qui la scelta ironica del sottotitolo, un ideale moto d’orgoglio e di rivalsa dei bit, del digitale, e di tutti i processi innovativi, contro ogni resistenza conservativa, sempre a patto che tali processi siano gestiti in modo corretto e consapevole, tutelando la privacy e la conservazione dei dati.</w:t>
      </w:r>
    </w:p>
    <w:p w:rsidR="007E2DDF" w:rsidRDefault="00792C3E" w:rsidP="00792C3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it-IT"/>
        </w:rPr>
      </w:pPr>
      <w:r w:rsidRPr="00792C3E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L</w:t>
      </w:r>
      <w:r w:rsidR="007E2DD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 xml:space="preserve">a partecipazione all’evento è gratuita </w:t>
      </w:r>
      <w:hyperlink r:id="rId11" w:history="1">
        <w:r w:rsidR="007E2DDF" w:rsidRPr="0001587E">
          <w:rPr>
            <w:rStyle w:val="Collegamentoipertestuale"/>
            <w:rFonts w:ascii="Arial" w:eastAsia="Times New Roman" w:hAnsi="Arial" w:cs="Arial"/>
            <w:b/>
            <w:bCs/>
            <w:sz w:val="18"/>
            <w:szCs w:val="18"/>
            <w:bdr w:val="none" w:sz="0" w:space="0" w:color="auto" w:frame="1"/>
            <w:lang w:eastAsia="it-IT"/>
          </w:rPr>
          <w:t>previa iscrizione online</w:t>
        </w:r>
      </w:hyperlink>
      <w:r w:rsidR="007E2DD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.</w:t>
      </w:r>
    </w:p>
    <w:p w:rsidR="007E2DDF" w:rsidRDefault="007E2DDF" w:rsidP="00792C3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it-IT"/>
        </w:rPr>
      </w:pPr>
      <w:r w:rsidRPr="00792C3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it-IT"/>
        </w:rPr>
        <w:t xml:space="preserve">L'evento è inoltre in corso di accreditamento presso i 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it-IT"/>
        </w:rPr>
        <w:t xml:space="preserve">principali Ordini Professionali </w:t>
      </w:r>
      <w:r w:rsidRPr="00792C3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it-IT"/>
        </w:rPr>
        <w:t>e garantirà 4 crediti formativi agli iscritti ag</w:t>
      </w:r>
      <w:r w:rsidR="00400B52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it-IT"/>
        </w:rPr>
        <w:t>l</w:t>
      </w:r>
      <w:r w:rsidR="001E084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it-IT"/>
        </w:rPr>
        <w:t xml:space="preserve">i Elenchi di ANORC Professioni </w:t>
      </w:r>
      <w:r w:rsidR="00400B52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it-IT"/>
        </w:rPr>
        <w:t xml:space="preserve">e </w:t>
      </w:r>
      <w:r w:rsidR="00400B52" w:rsidRPr="00400B52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it-IT"/>
        </w:rPr>
        <w:t>2 crediti formativi agli iscritti all'Ordine degli Avvocati</w:t>
      </w:r>
      <w:r w:rsidR="00400B52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it-IT"/>
        </w:rPr>
        <w:t xml:space="preserve">. </w:t>
      </w:r>
    </w:p>
    <w:p w:rsidR="00792C3E" w:rsidRPr="00792C3E" w:rsidRDefault="00816D8D" w:rsidP="00792C3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fldChar w:fldCharType="begin"/>
      </w:r>
      <w:r>
        <w:instrText xml:space="preserve"> HYPERLINK "http://digeat.it/programma" \t "_blank" </w:instrText>
      </w:r>
      <w:r>
        <w:fldChar w:fldCharType="separate"/>
      </w:r>
      <w:r w:rsidR="00792C3E" w:rsidRPr="00792C3E">
        <w:rPr>
          <w:rFonts w:ascii="Arial" w:eastAsia="Times New Roman" w:hAnsi="Arial" w:cs="Arial"/>
          <w:b/>
          <w:bCs/>
          <w:color w:val="C01700"/>
          <w:sz w:val="18"/>
          <w:szCs w:val="18"/>
          <w:bdr w:val="none" w:sz="0" w:space="0" w:color="auto" w:frame="1"/>
          <w:lang w:eastAsia="it-IT"/>
        </w:rPr>
        <w:t>Guarda il programma</w:t>
      </w:r>
      <w:r>
        <w:rPr>
          <w:rFonts w:ascii="Arial" w:eastAsia="Times New Roman" w:hAnsi="Arial" w:cs="Arial"/>
          <w:b/>
          <w:bCs/>
          <w:color w:val="C01700"/>
          <w:sz w:val="18"/>
          <w:szCs w:val="18"/>
          <w:bdr w:val="none" w:sz="0" w:space="0" w:color="auto" w:frame="1"/>
          <w:lang w:eastAsia="it-IT"/>
        </w:rPr>
        <w:fldChar w:fldCharType="end"/>
      </w:r>
    </w:p>
    <w:p w:rsidR="00472EA8" w:rsidRPr="00472EA8" w:rsidRDefault="00816D8D" w:rsidP="00792C3E">
      <w:pPr>
        <w:shd w:val="clear" w:color="auto" w:fill="FFFFFF"/>
        <w:spacing w:after="0" w:line="270" w:lineRule="atLeast"/>
        <w:rPr>
          <w:rFonts w:ascii="Arial" w:hAnsi="Arial" w:cs="Arial"/>
          <w:sz w:val="18"/>
          <w:szCs w:val="18"/>
        </w:rPr>
      </w:pPr>
      <w:hyperlink r:id="rId12" w:history="1">
        <w:r w:rsidR="00472EA8" w:rsidRPr="00472EA8">
          <w:rPr>
            <w:rStyle w:val="Collegamentoipertestuale"/>
            <w:rFonts w:ascii="Arial" w:hAnsi="Arial" w:cs="Arial"/>
            <w:sz w:val="18"/>
            <w:szCs w:val="18"/>
          </w:rPr>
          <w:t>Sponsor dell’evento</w:t>
        </w:r>
      </w:hyperlink>
      <w:r w:rsidR="00472EA8" w:rsidRPr="00472EA8">
        <w:rPr>
          <w:rFonts w:ascii="Arial" w:hAnsi="Arial" w:cs="Arial"/>
          <w:sz w:val="18"/>
          <w:szCs w:val="18"/>
        </w:rPr>
        <w:t>.</w:t>
      </w:r>
    </w:p>
    <w:p w:rsidR="00792C3E" w:rsidRPr="00792C3E" w:rsidRDefault="00792C3E" w:rsidP="00792C3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792C3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it-IT"/>
        </w:rPr>
        <w:t>Per maggiori informazioni: 0832/256065; </w:t>
      </w:r>
      <w:hyperlink r:id="rId13" w:history="1">
        <w:r w:rsidRPr="00792C3E">
          <w:rPr>
            <w:rFonts w:ascii="Arial" w:eastAsia="Times New Roman" w:hAnsi="Arial" w:cs="Arial"/>
            <w:color w:val="C01700"/>
            <w:sz w:val="18"/>
            <w:szCs w:val="18"/>
            <w:bdr w:val="none" w:sz="0" w:space="0" w:color="auto" w:frame="1"/>
            <w:lang w:eastAsia="it-IT"/>
          </w:rPr>
          <w:t>comunicazione@anorc.it</w:t>
        </w:r>
      </w:hyperlink>
    </w:p>
    <w:p w:rsidR="00F25110" w:rsidRPr="00792C3E" w:rsidRDefault="00816D8D">
      <w:pPr>
        <w:rPr>
          <w:rFonts w:ascii="Arial" w:hAnsi="Arial" w:cs="Arial"/>
        </w:rPr>
      </w:pPr>
    </w:p>
    <w:sectPr w:rsidR="00F25110" w:rsidRPr="00792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34ACD"/>
    <w:multiLevelType w:val="multilevel"/>
    <w:tmpl w:val="D2D0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3E"/>
    <w:rsid w:val="0001587E"/>
    <w:rsid w:val="00044F2C"/>
    <w:rsid w:val="001E084D"/>
    <w:rsid w:val="00400B52"/>
    <w:rsid w:val="00472EA8"/>
    <w:rsid w:val="005D3098"/>
    <w:rsid w:val="00750EBA"/>
    <w:rsid w:val="00775FAB"/>
    <w:rsid w:val="00792C3E"/>
    <w:rsid w:val="007E2DDF"/>
    <w:rsid w:val="00816D8D"/>
    <w:rsid w:val="00840071"/>
    <w:rsid w:val="009703D6"/>
    <w:rsid w:val="00B41456"/>
    <w:rsid w:val="00C0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92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792C3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792C3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9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792C3E"/>
    <w:rPr>
      <w:b/>
      <w:bCs/>
    </w:rPr>
  </w:style>
  <w:style w:type="character" w:customStyle="1" w:styleId="apple-converted-space">
    <w:name w:val="apple-converted-space"/>
    <w:basedOn w:val="Caratterepredefinitoparagrafo"/>
    <w:rsid w:val="00792C3E"/>
  </w:style>
  <w:style w:type="character" w:customStyle="1" w:styleId="apple-tab-span">
    <w:name w:val="apple-tab-span"/>
    <w:basedOn w:val="Caratterepredefinitoparagrafo"/>
    <w:rsid w:val="00792C3E"/>
  </w:style>
  <w:style w:type="character" w:styleId="Collegamentovisitato">
    <w:name w:val="FollowedHyperlink"/>
    <w:basedOn w:val="Caratterepredefinitoparagrafo"/>
    <w:uiPriority w:val="99"/>
    <w:semiHidden/>
    <w:unhideWhenUsed/>
    <w:rsid w:val="000158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92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792C3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792C3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9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792C3E"/>
    <w:rPr>
      <w:b/>
      <w:bCs/>
    </w:rPr>
  </w:style>
  <w:style w:type="character" w:customStyle="1" w:styleId="apple-converted-space">
    <w:name w:val="apple-converted-space"/>
    <w:basedOn w:val="Caratterepredefinitoparagrafo"/>
    <w:rsid w:val="00792C3E"/>
  </w:style>
  <w:style w:type="character" w:customStyle="1" w:styleId="apple-tab-span">
    <w:name w:val="apple-tab-span"/>
    <w:basedOn w:val="Caratterepredefinitoparagrafo"/>
    <w:rsid w:val="00792C3E"/>
  </w:style>
  <w:style w:type="character" w:styleId="Collegamentovisitato">
    <w:name w:val="FollowedHyperlink"/>
    <w:basedOn w:val="Caratterepredefinitoparagrafo"/>
    <w:uiPriority w:val="99"/>
    <w:semiHidden/>
    <w:unhideWhenUsed/>
    <w:rsid w:val="000158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4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9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igeat.it/digital-wars-la-vendetta-dei-bit-registrazione" TargetMode="External"/><Relationship Id="rId12" Type="http://schemas.openxmlformats.org/officeDocument/2006/relationships/hyperlink" Target="http://www.digeat.it/sponsor-2016" TargetMode="External"/><Relationship Id="rId13" Type="http://schemas.openxmlformats.org/officeDocument/2006/relationships/hyperlink" Target="mailto:comunicazione@anorc.i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igeat.it/" TargetMode="External"/><Relationship Id="rId7" Type="http://schemas.openxmlformats.org/officeDocument/2006/relationships/hyperlink" Target="http://digeat.it/app-ed-ecommerce-%E2%80%93-una-nuova-speranza" TargetMode="External"/><Relationship Id="rId8" Type="http://schemas.openxmlformats.org/officeDocument/2006/relationships/hyperlink" Target="http://digeat.it/identit%C3%A0-e-firme-lattacco-dei-cloni" TargetMode="External"/><Relationship Id="rId9" Type="http://schemas.openxmlformats.org/officeDocument/2006/relationships/hyperlink" Target="http://digeat.it/compliance-conservazione-e-protezione-dei-dati-%E2%80%93-la-minaccia-fantasma" TargetMode="External"/><Relationship Id="rId10" Type="http://schemas.openxmlformats.org/officeDocument/2006/relationships/hyperlink" Target="http://digeat.it/contratti-it-business-intelligence-e-big-data-il-risveglio-della-forz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 Digital Law Department</dc:creator>
  <cp:keywords/>
  <dc:description/>
  <cp:lastModifiedBy>sara boggio</cp:lastModifiedBy>
  <cp:revision>2</cp:revision>
  <dcterms:created xsi:type="dcterms:W3CDTF">2016-04-12T13:33:00Z</dcterms:created>
  <dcterms:modified xsi:type="dcterms:W3CDTF">2016-04-12T13:33:00Z</dcterms:modified>
</cp:coreProperties>
</file>